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612" w:rsidRPr="00A529C8" w:rsidP="004F1612" w14:paraId="73334EC4" w14:textId="2FDCDBCA">
      <w:pPr>
        <w:jc w:val="right"/>
        <w:rPr>
          <w:bCs/>
          <w:sz w:val="27"/>
          <w:szCs w:val="27"/>
        </w:rPr>
      </w:pPr>
      <w:r w:rsidRPr="00A529C8">
        <w:rPr>
          <w:b/>
          <w:bCs/>
          <w:sz w:val="27"/>
          <w:szCs w:val="27"/>
        </w:rPr>
        <w:t xml:space="preserve">                                                                                       </w:t>
      </w:r>
      <w:r w:rsidRPr="00A529C8" w:rsidR="00A916F7">
        <w:rPr>
          <w:b/>
          <w:bCs/>
          <w:sz w:val="27"/>
          <w:szCs w:val="27"/>
        </w:rPr>
        <w:t xml:space="preserve">       </w:t>
      </w:r>
      <w:r w:rsidRPr="00A529C8">
        <w:rPr>
          <w:bCs/>
          <w:sz w:val="27"/>
          <w:szCs w:val="27"/>
        </w:rPr>
        <w:t>Дело № 5-</w:t>
      </w:r>
      <w:r w:rsidR="00AD7C3B">
        <w:rPr>
          <w:bCs/>
          <w:sz w:val="27"/>
          <w:szCs w:val="27"/>
        </w:rPr>
        <w:t>414</w:t>
      </w:r>
      <w:r w:rsidRPr="00A529C8">
        <w:rPr>
          <w:bCs/>
          <w:sz w:val="27"/>
          <w:szCs w:val="27"/>
        </w:rPr>
        <w:t>-200</w:t>
      </w:r>
      <w:r w:rsidR="00AD7C3B">
        <w:rPr>
          <w:bCs/>
          <w:sz w:val="27"/>
          <w:szCs w:val="27"/>
        </w:rPr>
        <w:t>5</w:t>
      </w:r>
      <w:r w:rsidRPr="00A529C8">
        <w:rPr>
          <w:bCs/>
          <w:sz w:val="27"/>
          <w:szCs w:val="27"/>
        </w:rPr>
        <w:t>/202</w:t>
      </w:r>
      <w:r w:rsidR="00AD7C3B">
        <w:rPr>
          <w:bCs/>
          <w:sz w:val="27"/>
          <w:szCs w:val="27"/>
        </w:rPr>
        <w:t>5</w:t>
      </w:r>
    </w:p>
    <w:p w:rsidR="004F1612" w:rsidRPr="00A529C8" w:rsidP="004F1612" w14:paraId="1261BA47" w14:textId="77777777">
      <w:pPr>
        <w:jc w:val="center"/>
        <w:rPr>
          <w:sz w:val="27"/>
          <w:szCs w:val="27"/>
        </w:rPr>
      </w:pPr>
      <w:r w:rsidRPr="00A529C8">
        <w:rPr>
          <w:sz w:val="27"/>
          <w:szCs w:val="27"/>
        </w:rPr>
        <w:t>ПОСТАНОВЛЕНИЕ</w:t>
      </w:r>
    </w:p>
    <w:p w:rsidR="004F1612" w:rsidRPr="00A529C8" w:rsidP="004F1612" w14:paraId="4A34000C" w14:textId="77777777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A529C8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4F1612" w:rsidRPr="00A529C8" w:rsidP="004F1612" w14:paraId="47F2A66C" w14:textId="77777777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</w:p>
    <w:p w:rsidR="004F1612" w:rsidRPr="0079695F" w:rsidP="004F1612" w14:paraId="42E763D0" w14:textId="34EC0BD1">
      <w:pPr>
        <w:rPr>
          <w:sz w:val="27"/>
          <w:szCs w:val="27"/>
        </w:rPr>
      </w:pPr>
      <w:r>
        <w:rPr>
          <w:sz w:val="27"/>
          <w:szCs w:val="27"/>
        </w:rPr>
        <w:t>22 апреля 2025</w:t>
      </w:r>
      <w:r w:rsidRPr="0079695F">
        <w:rPr>
          <w:sz w:val="27"/>
          <w:szCs w:val="27"/>
        </w:rPr>
        <w:t xml:space="preserve"> года     </w:t>
      </w:r>
      <w:r w:rsidRPr="0079695F">
        <w:rPr>
          <w:sz w:val="27"/>
          <w:szCs w:val="27"/>
        </w:rPr>
        <w:tab/>
      </w:r>
      <w:r w:rsidRPr="0079695F">
        <w:rPr>
          <w:sz w:val="27"/>
          <w:szCs w:val="27"/>
        </w:rPr>
        <w:tab/>
        <w:t xml:space="preserve">                                  </w:t>
      </w:r>
      <w:r>
        <w:rPr>
          <w:sz w:val="27"/>
          <w:szCs w:val="27"/>
        </w:rPr>
        <w:t xml:space="preserve">             </w:t>
      </w:r>
      <w:r w:rsidRPr="0079695F">
        <w:rPr>
          <w:sz w:val="27"/>
          <w:szCs w:val="27"/>
        </w:rPr>
        <w:t xml:space="preserve">  город   Нефтеюганск </w:t>
      </w:r>
    </w:p>
    <w:p w:rsidR="004F1612" w:rsidRPr="0079695F" w:rsidP="004F1612" w14:paraId="41ECEF97" w14:textId="77777777">
      <w:pPr>
        <w:spacing w:line="120" w:lineRule="auto"/>
        <w:contextualSpacing/>
        <w:rPr>
          <w:bCs/>
          <w:sz w:val="27"/>
          <w:szCs w:val="27"/>
        </w:rPr>
      </w:pPr>
      <w:r w:rsidRPr="0079695F">
        <w:rPr>
          <w:sz w:val="27"/>
          <w:szCs w:val="27"/>
        </w:rPr>
        <w:t xml:space="preserve">                      </w:t>
      </w:r>
    </w:p>
    <w:p w:rsidR="004F1612" w:rsidP="004F1612" w14:paraId="39B04335" w14:textId="46E8A0BC">
      <w:pPr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ab/>
        <w:t xml:space="preserve">Мировой судья судебного участка № </w:t>
      </w:r>
      <w:r>
        <w:rPr>
          <w:bCs/>
          <w:sz w:val="27"/>
          <w:szCs w:val="27"/>
        </w:rPr>
        <w:t>5</w:t>
      </w:r>
      <w:r w:rsidRPr="0079695F">
        <w:rPr>
          <w:bCs/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bCs/>
          <w:sz w:val="27"/>
          <w:szCs w:val="27"/>
        </w:rPr>
        <w:t xml:space="preserve"> Голованюк Р.В.,</w:t>
      </w:r>
      <w:r w:rsidRPr="0079695F">
        <w:rPr>
          <w:bCs/>
          <w:sz w:val="27"/>
          <w:szCs w:val="27"/>
        </w:rPr>
        <w:t xml:space="preserve">                        </w:t>
      </w:r>
    </w:p>
    <w:p w:rsidR="004F1612" w:rsidP="004F1612" w14:paraId="3A0F0971" w14:textId="77777777">
      <w:pPr>
        <w:ind w:firstLine="708"/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>рассмотрев в открытом судебном заседании дело об администра</w:t>
      </w:r>
      <w:r w:rsidRPr="0079695F">
        <w:rPr>
          <w:bCs/>
          <w:sz w:val="27"/>
          <w:szCs w:val="27"/>
        </w:rPr>
        <w:t xml:space="preserve">тивном правонарушении, предусмотренном ст.19.29 Кодекса Российской Федерации об административных правонарушениях в отношении </w:t>
      </w:r>
    </w:p>
    <w:p w:rsidR="004F1612" w:rsidRPr="0079695F" w:rsidP="004F1612" w14:paraId="6DEA0EF0" w14:textId="42C86441">
      <w:pPr>
        <w:ind w:firstLine="708"/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 xml:space="preserve">юридического лица </w:t>
      </w:r>
      <w:r w:rsidR="00AD7C3B">
        <w:rPr>
          <w:bCs/>
          <w:sz w:val="27"/>
          <w:szCs w:val="27"/>
        </w:rPr>
        <w:t>ОО</w:t>
      </w:r>
      <w:r w:rsidR="006337B9">
        <w:rPr>
          <w:bCs/>
          <w:sz w:val="27"/>
          <w:szCs w:val="27"/>
        </w:rPr>
        <w:t>О</w:t>
      </w:r>
      <w:r w:rsidRPr="0079695F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="003D6D30">
        <w:rPr>
          <w:bCs/>
          <w:sz w:val="27"/>
          <w:szCs w:val="27"/>
        </w:rPr>
        <w:t>»,</w:t>
      </w:r>
      <w:r w:rsidRPr="0079695F">
        <w:rPr>
          <w:bCs/>
          <w:sz w:val="27"/>
          <w:szCs w:val="27"/>
        </w:rPr>
        <w:t xml:space="preserve"> ИНН </w:t>
      </w:r>
      <w:r w:rsidR="00CD4831">
        <w:rPr>
          <w:bCs/>
          <w:sz w:val="27"/>
          <w:szCs w:val="27"/>
        </w:rPr>
        <w:t>***</w:t>
      </w:r>
      <w:r w:rsidRPr="0079695F">
        <w:rPr>
          <w:bCs/>
          <w:sz w:val="27"/>
          <w:szCs w:val="27"/>
        </w:rPr>
        <w:t xml:space="preserve">, ОГРН </w:t>
      </w:r>
      <w:r w:rsidR="00CD4831">
        <w:rPr>
          <w:bCs/>
          <w:sz w:val="27"/>
          <w:szCs w:val="27"/>
        </w:rPr>
        <w:t>***</w:t>
      </w:r>
      <w:r w:rsidRPr="0079695F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юридический</w:t>
      </w:r>
      <w:r w:rsidRPr="0079695F">
        <w:rPr>
          <w:bCs/>
          <w:sz w:val="27"/>
          <w:szCs w:val="27"/>
        </w:rPr>
        <w:t xml:space="preserve"> адрес: </w:t>
      </w:r>
      <w:r w:rsidR="00CD4831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>,</w:t>
      </w:r>
    </w:p>
    <w:p w:rsidR="004F1612" w:rsidRPr="00A529C8" w:rsidP="004F1612" w14:paraId="474BF3B0" w14:textId="77777777">
      <w:pPr>
        <w:jc w:val="center"/>
        <w:rPr>
          <w:bCs/>
          <w:sz w:val="27"/>
          <w:szCs w:val="27"/>
        </w:rPr>
      </w:pPr>
      <w:r w:rsidRPr="00A529C8">
        <w:rPr>
          <w:bCs/>
          <w:sz w:val="27"/>
          <w:szCs w:val="27"/>
        </w:rPr>
        <w:t>УСТАНОВИЛ:</w:t>
      </w:r>
    </w:p>
    <w:p w:rsidR="006D4425" w:rsidRPr="00D13249" w:rsidP="004F1612" w14:paraId="109C77B7" w14:textId="4A5A811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ООО</w:t>
      </w:r>
      <w:r w:rsidRPr="0079695F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Pr="0079695F" w:rsidR="004F1612">
        <w:rPr>
          <w:bCs/>
          <w:sz w:val="27"/>
          <w:szCs w:val="27"/>
        </w:rPr>
        <w:t>»</w:t>
      </w:r>
      <w:r w:rsidRPr="00A529C8" w:rsidR="004F1612">
        <w:rPr>
          <w:bCs/>
          <w:sz w:val="27"/>
          <w:szCs w:val="27"/>
        </w:rPr>
        <w:t xml:space="preserve">, </w:t>
      </w:r>
      <w:r w:rsidRPr="00A529C8" w:rsidR="004F1612">
        <w:rPr>
          <w:sz w:val="27"/>
          <w:szCs w:val="27"/>
        </w:rPr>
        <w:t>расположенно</w:t>
      </w:r>
      <w:r>
        <w:rPr>
          <w:sz w:val="27"/>
          <w:szCs w:val="27"/>
        </w:rPr>
        <w:t>е</w:t>
      </w:r>
      <w:r w:rsidRPr="00A529C8" w:rsidR="004F1612">
        <w:rPr>
          <w:sz w:val="27"/>
          <w:szCs w:val="27"/>
        </w:rPr>
        <w:t xml:space="preserve"> по адресу: </w:t>
      </w:r>
      <w:r w:rsidR="00CD4831">
        <w:rPr>
          <w:bCs/>
          <w:sz w:val="27"/>
          <w:szCs w:val="27"/>
        </w:rPr>
        <w:t>***</w:t>
      </w:r>
      <w:r w:rsidRPr="00A529C8" w:rsidR="004F1612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08.08.2024</w:t>
      </w:r>
      <w:r w:rsidR="004F1612">
        <w:rPr>
          <w:bCs/>
          <w:sz w:val="27"/>
          <w:szCs w:val="27"/>
        </w:rPr>
        <w:t xml:space="preserve"> </w:t>
      </w:r>
      <w:r w:rsidRPr="00A529C8" w:rsidR="004F1612">
        <w:rPr>
          <w:sz w:val="27"/>
          <w:szCs w:val="27"/>
        </w:rPr>
        <w:t xml:space="preserve">заключило трудовой договор </w:t>
      </w:r>
      <w:r w:rsidR="004F1612">
        <w:rPr>
          <w:sz w:val="27"/>
          <w:szCs w:val="27"/>
        </w:rPr>
        <w:t xml:space="preserve">с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</w:t>
      </w:r>
      <w:r w:rsidR="004F1612">
        <w:rPr>
          <w:sz w:val="27"/>
          <w:szCs w:val="27"/>
        </w:rPr>
        <w:t>,</w:t>
      </w:r>
      <w:r w:rsidR="004F1612">
        <w:rPr>
          <w:sz w:val="27"/>
          <w:szCs w:val="27"/>
        </w:rPr>
        <w:t xml:space="preserve"> котор</w:t>
      </w:r>
      <w:r>
        <w:rPr>
          <w:sz w:val="27"/>
          <w:szCs w:val="27"/>
        </w:rPr>
        <w:t>ый</w:t>
      </w:r>
      <w:r w:rsidR="004F1612">
        <w:rPr>
          <w:sz w:val="27"/>
          <w:szCs w:val="27"/>
        </w:rPr>
        <w:t xml:space="preserve"> в период с </w:t>
      </w:r>
      <w:r>
        <w:rPr>
          <w:sz w:val="27"/>
          <w:szCs w:val="27"/>
        </w:rPr>
        <w:t>09.11.2020 по 20.06.2024</w:t>
      </w:r>
      <w:r w:rsidR="004F1612">
        <w:rPr>
          <w:sz w:val="27"/>
          <w:szCs w:val="27"/>
        </w:rPr>
        <w:t xml:space="preserve"> </w:t>
      </w:r>
      <w:r w:rsidR="003D6D30">
        <w:rPr>
          <w:sz w:val="27"/>
          <w:szCs w:val="27"/>
        </w:rPr>
        <w:t>находил</w:t>
      </w:r>
      <w:r>
        <w:rPr>
          <w:sz w:val="27"/>
          <w:szCs w:val="27"/>
        </w:rPr>
        <w:t>ся</w:t>
      </w:r>
      <w:r w:rsidR="003D6D30">
        <w:rPr>
          <w:sz w:val="27"/>
          <w:szCs w:val="27"/>
        </w:rPr>
        <w:t xml:space="preserve"> на службе в органах внутренних дел УМВД России по ХМАО-Югре</w:t>
      </w:r>
      <w:r w:rsidR="004F1612">
        <w:rPr>
          <w:sz w:val="27"/>
          <w:szCs w:val="27"/>
        </w:rPr>
        <w:t xml:space="preserve">. При этом, </w:t>
      </w:r>
      <w:r w:rsidR="004F1612">
        <w:rPr>
          <w:bCs/>
          <w:sz w:val="27"/>
          <w:szCs w:val="27"/>
        </w:rPr>
        <w:t>в</w:t>
      </w:r>
      <w:r w:rsidRPr="00A529C8" w:rsidR="004F1612">
        <w:rPr>
          <w:bCs/>
          <w:sz w:val="27"/>
          <w:szCs w:val="27"/>
        </w:rPr>
        <w:t xml:space="preserve"> наруш</w:t>
      </w:r>
      <w:r w:rsidR="004F1612">
        <w:rPr>
          <w:bCs/>
          <w:sz w:val="27"/>
          <w:szCs w:val="27"/>
        </w:rPr>
        <w:t>ение</w:t>
      </w:r>
      <w:r w:rsidRPr="00A529C8" w:rsidR="004F1612">
        <w:rPr>
          <w:bCs/>
          <w:sz w:val="27"/>
          <w:szCs w:val="27"/>
        </w:rPr>
        <w:t xml:space="preserve"> требовани</w:t>
      </w:r>
      <w:r w:rsidR="004F1612">
        <w:rPr>
          <w:bCs/>
          <w:sz w:val="27"/>
          <w:szCs w:val="27"/>
        </w:rPr>
        <w:t>й</w:t>
      </w:r>
      <w:r w:rsidRPr="00A529C8" w:rsidR="004F1612">
        <w:rPr>
          <w:bCs/>
          <w:sz w:val="27"/>
          <w:szCs w:val="27"/>
        </w:rPr>
        <w:t xml:space="preserve"> ч.</w:t>
      </w:r>
      <w:r w:rsidR="004F1612">
        <w:rPr>
          <w:bCs/>
          <w:sz w:val="27"/>
          <w:szCs w:val="27"/>
        </w:rPr>
        <w:t>4</w:t>
      </w:r>
      <w:r w:rsidRPr="00A529C8" w:rsidR="004F1612">
        <w:rPr>
          <w:bCs/>
          <w:sz w:val="27"/>
          <w:szCs w:val="27"/>
        </w:rPr>
        <w:t xml:space="preserve"> ст. 12 Федерального закона № 273-ФЗ от 25.12.2008 года «О противодействии коррупции»</w:t>
      </w:r>
      <w:r w:rsidR="004F1612">
        <w:rPr>
          <w:sz w:val="27"/>
          <w:szCs w:val="27"/>
        </w:rPr>
        <w:t xml:space="preserve">, </w:t>
      </w:r>
      <w:r>
        <w:rPr>
          <w:bCs/>
          <w:sz w:val="27"/>
          <w:szCs w:val="27"/>
        </w:rPr>
        <w:t>ООО</w:t>
      </w:r>
      <w:r w:rsidRPr="0079695F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Pr="0079695F" w:rsidR="004F1612">
        <w:rPr>
          <w:bCs/>
          <w:sz w:val="27"/>
          <w:szCs w:val="27"/>
        </w:rPr>
        <w:t>»</w:t>
      </w:r>
      <w:r w:rsidR="004F1612">
        <w:rPr>
          <w:bCs/>
          <w:sz w:val="27"/>
          <w:szCs w:val="27"/>
        </w:rPr>
        <w:t xml:space="preserve"> не уведомило </w:t>
      </w:r>
      <w:r w:rsidR="003D6D30">
        <w:rPr>
          <w:sz w:val="27"/>
          <w:szCs w:val="27"/>
        </w:rPr>
        <w:t>УМВД России по ХМАО-</w:t>
      </w:r>
      <w:r w:rsidRPr="00D13249" w:rsidR="003D6D30">
        <w:rPr>
          <w:sz w:val="27"/>
          <w:szCs w:val="27"/>
        </w:rPr>
        <w:t>Югре</w:t>
      </w:r>
      <w:r w:rsidRPr="00D13249" w:rsidR="004F1612">
        <w:rPr>
          <w:bCs/>
          <w:sz w:val="27"/>
          <w:szCs w:val="27"/>
        </w:rPr>
        <w:t xml:space="preserve"> о заключении с </w:t>
      </w:r>
      <w:r w:rsidR="00CD4831">
        <w:rPr>
          <w:sz w:val="27"/>
          <w:szCs w:val="27"/>
        </w:rPr>
        <w:t>ФИО</w:t>
      </w:r>
      <w:r w:rsidRPr="00D13249" w:rsidR="004F1612">
        <w:rPr>
          <w:sz w:val="27"/>
          <w:szCs w:val="27"/>
        </w:rPr>
        <w:t xml:space="preserve">. трудового договора в установленный срок, а именно по </w:t>
      </w:r>
      <w:r w:rsidRPr="00D13249">
        <w:rPr>
          <w:sz w:val="27"/>
          <w:szCs w:val="27"/>
        </w:rPr>
        <w:t>19.08.2024</w:t>
      </w:r>
      <w:r w:rsidRPr="00D13249" w:rsidR="00D27F23">
        <w:rPr>
          <w:sz w:val="27"/>
          <w:szCs w:val="27"/>
        </w:rPr>
        <w:t>.</w:t>
      </w:r>
      <w:r w:rsidRPr="00D13249">
        <w:rPr>
          <w:sz w:val="27"/>
          <w:szCs w:val="27"/>
        </w:rPr>
        <w:t xml:space="preserve"> </w:t>
      </w:r>
    </w:p>
    <w:p w:rsidR="00926EBD" w:rsidRPr="00D13249" w:rsidP="000E0F85" w14:paraId="51F3160F" w14:textId="0FE0899B">
      <w:pPr>
        <w:pStyle w:val="20"/>
        <w:numPr>
          <w:ilvl w:val="0"/>
          <w:numId w:val="3"/>
        </w:numPr>
        <w:tabs>
          <w:tab w:val="left" w:pos="799"/>
        </w:tabs>
        <w:spacing w:after="0" w:line="278" w:lineRule="exact"/>
        <w:ind w:left="43" w:firstLine="528"/>
        <w:jc w:val="both"/>
        <w:rPr>
          <w:sz w:val="27"/>
          <w:szCs w:val="27"/>
        </w:rPr>
      </w:pPr>
      <w:r w:rsidRPr="00D13249">
        <w:rPr>
          <w:sz w:val="27"/>
          <w:szCs w:val="27"/>
        </w:rPr>
        <w:t xml:space="preserve">В судебном заседании представитель </w:t>
      </w:r>
      <w:r w:rsidRPr="00D13249" w:rsidR="00AD7C3B">
        <w:rPr>
          <w:bCs/>
          <w:sz w:val="27"/>
          <w:szCs w:val="27"/>
        </w:rPr>
        <w:t>ООО «</w:t>
      </w:r>
      <w:r w:rsidR="00CD4831">
        <w:rPr>
          <w:bCs/>
          <w:sz w:val="27"/>
          <w:szCs w:val="27"/>
        </w:rPr>
        <w:t>***</w:t>
      </w:r>
      <w:r w:rsidRPr="00D13249">
        <w:rPr>
          <w:sz w:val="27"/>
          <w:szCs w:val="27"/>
        </w:rPr>
        <w:t xml:space="preserve">», </w:t>
      </w:r>
      <w:r w:rsidRPr="00D13249" w:rsidR="00AD7C3B">
        <w:rPr>
          <w:sz w:val="27"/>
          <w:szCs w:val="27"/>
        </w:rPr>
        <w:t>Толоконникова Е.В</w:t>
      </w:r>
      <w:r w:rsidRPr="00D13249">
        <w:rPr>
          <w:sz w:val="27"/>
          <w:szCs w:val="27"/>
        </w:rPr>
        <w:t xml:space="preserve">. </w:t>
      </w:r>
      <w:r w:rsidRPr="00D13249" w:rsidR="00006C36">
        <w:rPr>
          <w:sz w:val="27"/>
          <w:szCs w:val="27"/>
        </w:rPr>
        <w:t>пояснила, что</w:t>
      </w:r>
      <w:r w:rsidRPr="00D13249">
        <w:rPr>
          <w:sz w:val="27"/>
          <w:szCs w:val="27"/>
        </w:rPr>
        <w:t xml:space="preserve"> </w:t>
      </w:r>
      <w:r w:rsidRPr="00D13249" w:rsidR="00AD7C3B">
        <w:rPr>
          <w:color w:val="000000"/>
          <w:sz w:val="27"/>
          <w:szCs w:val="27"/>
          <w:lang w:eastAsia="ru-RU" w:bidi="ru-RU"/>
        </w:rPr>
        <w:t xml:space="preserve">11.03.2025 в адрес УМВД России по ХМАО-Югре Обществом направлено уведомление № 186 о заключении трудового договора с </w:t>
      </w:r>
      <w:r w:rsidR="00CD4831">
        <w:rPr>
          <w:sz w:val="27"/>
          <w:szCs w:val="27"/>
        </w:rPr>
        <w:t>ФИО</w:t>
      </w:r>
      <w:r w:rsidRPr="00D13249" w:rsidR="00AD7C3B">
        <w:rPr>
          <w:color w:val="000000"/>
          <w:sz w:val="27"/>
          <w:szCs w:val="27"/>
          <w:lang w:eastAsia="ru-RU" w:bidi="ru-RU"/>
        </w:rPr>
        <w:t>., ООО «</w:t>
      </w:r>
      <w:r w:rsidR="00CD4831">
        <w:rPr>
          <w:color w:val="000000"/>
          <w:sz w:val="27"/>
          <w:szCs w:val="27"/>
          <w:lang w:eastAsia="ru-RU" w:bidi="ru-RU"/>
        </w:rPr>
        <w:t>***</w:t>
      </w:r>
      <w:r w:rsidRPr="00D13249" w:rsidR="00AD7C3B">
        <w:rPr>
          <w:color w:val="000000"/>
          <w:sz w:val="27"/>
          <w:szCs w:val="27"/>
          <w:lang w:eastAsia="ru-RU" w:bidi="ru-RU"/>
        </w:rPr>
        <w:t xml:space="preserve">» ранее не привлекалось к ответственности по ст. 19.29 КоАП РФ, отсутствуют отягчающие обстоятельства, правонарушение не повлекло тяжких последствий либо существенного нарушения охраняемых общественных отношений, умысел на совершение правонарушения отсутствовал, в числе должностных обязанностей </w:t>
      </w:r>
      <w:r w:rsidR="00CD4831">
        <w:rPr>
          <w:sz w:val="27"/>
          <w:szCs w:val="27"/>
        </w:rPr>
        <w:t>ФИО</w:t>
      </w:r>
      <w:r w:rsidRPr="00D13249" w:rsidR="00AD7C3B">
        <w:rPr>
          <w:color w:val="000000"/>
          <w:sz w:val="27"/>
          <w:szCs w:val="27"/>
          <w:lang w:eastAsia="ru-RU" w:bidi="ru-RU"/>
        </w:rPr>
        <w:t xml:space="preserve">. отсутствуют отдельные функции государственного, муниципального (административного) управления Обществом, ввиду чего исполнение им должностных обязанностей не связано с коррупционными рисками и не может повлечь конфликта интересов, Обществом были приняты все предусмотренные законодательством РФ меры для соблюдения правил и норм, за нарушение которых предусмотрена административная ответственность: так, в должностной инструкции начальника отдела кадров </w:t>
      </w:r>
      <w:r w:rsidR="00CD4831">
        <w:rPr>
          <w:sz w:val="27"/>
          <w:szCs w:val="27"/>
        </w:rPr>
        <w:t>ФИО</w:t>
      </w:r>
      <w:r w:rsidR="00CD4831">
        <w:rPr>
          <w:sz w:val="27"/>
          <w:szCs w:val="27"/>
        </w:rPr>
        <w:t>1</w:t>
      </w:r>
      <w:r w:rsidRPr="00D13249" w:rsidR="00AD7C3B">
        <w:rPr>
          <w:color w:val="000000"/>
          <w:sz w:val="27"/>
          <w:szCs w:val="27"/>
          <w:lang w:eastAsia="ru-RU" w:bidi="ru-RU"/>
        </w:rPr>
        <w:t xml:space="preserve">. указано, что она должна соблюдать трудовое законодательство, а также осуществлять прием и увольнение работников в надлежащем порядке. Ознакомив </w:t>
      </w:r>
      <w:r w:rsidR="00CD4831">
        <w:rPr>
          <w:sz w:val="27"/>
          <w:szCs w:val="27"/>
        </w:rPr>
        <w:t>ФИО</w:t>
      </w:r>
      <w:r w:rsidR="00CD4831">
        <w:rPr>
          <w:sz w:val="27"/>
          <w:szCs w:val="27"/>
        </w:rPr>
        <w:t>1</w:t>
      </w:r>
      <w:r w:rsidRPr="00D13249" w:rsidR="00AD7C3B">
        <w:rPr>
          <w:color w:val="000000"/>
          <w:sz w:val="27"/>
          <w:szCs w:val="27"/>
          <w:lang w:eastAsia="ru-RU" w:bidi="ru-RU"/>
        </w:rPr>
        <w:t>. с данной инструкцией, Общество приняло разумные меры для соблюдения законодательства, в настоящее время у ООО «</w:t>
      </w:r>
      <w:r w:rsidR="00CD4831">
        <w:rPr>
          <w:color w:val="000000"/>
          <w:sz w:val="27"/>
          <w:szCs w:val="27"/>
          <w:lang w:eastAsia="ru-RU" w:bidi="ru-RU"/>
        </w:rPr>
        <w:t>***</w:t>
      </w:r>
      <w:r w:rsidRPr="00D13249" w:rsidR="00AD7C3B">
        <w:rPr>
          <w:color w:val="000000"/>
          <w:sz w:val="27"/>
          <w:szCs w:val="27"/>
          <w:lang w:eastAsia="ru-RU" w:bidi="ru-RU"/>
        </w:rPr>
        <w:t>» сложилось тяжелое финансовое положение. По результатам финансово-хозяйственной деятельности за 2023-2024 Общество получило значительный убыток. На основание данных бухгалтерского баланса Общество имеет отрицательное значение чистых активов</w:t>
      </w:r>
      <w:r w:rsidRPr="00D13249" w:rsidR="0020497E">
        <w:rPr>
          <w:color w:val="000000"/>
          <w:sz w:val="27"/>
          <w:szCs w:val="27"/>
          <w:lang w:bidi="ru-RU"/>
        </w:rPr>
        <w:t>.</w:t>
      </w:r>
      <w:r w:rsidRPr="00D13249" w:rsidR="0020626C">
        <w:rPr>
          <w:color w:val="000000"/>
          <w:sz w:val="27"/>
          <w:szCs w:val="27"/>
          <w:lang w:bidi="ru-RU"/>
        </w:rPr>
        <w:t xml:space="preserve"> </w:t>
      </w:r>
      <w:r w:rsidRPr="00D13249" w:rsidR="0020626C">
        <w:rPr>
          <w:color w:val="000000"/>
          <w:sz w:val="27"/>
          <w:szCs w:val="27"/>
          <w:lang w:eastAsia="ru-RU" w:bidi="ru-RU"/>
        </w:rPr>
        <w:t xml:space="preserve">При вынесении решения </w:t>
      </w:r>
      <w:r w:rsidR="005527DF">
        <w:rPr>
          <w:color w:val="000000"/>
          <w:sz w:val="27"/>
          <w:szCs w:val="27"/>
          <w:lang w:eastAsia="ru-RU" w:bidi="ru-RU"/>
        </w:rPr>
        <w:t xml:space="preserve">просит </w:t>
      </w:r>
      <w:r w:rsidRPr="00D13249" w:rsidR="0020626C">
        <w:rPr>
          <w:color w:val="000000"/>
          <w:sz w:val="27"/>
          <w:szCs w:val="27"/>
          <w:lang w:eastAsia="ru-RU" w:bidi="ru-RU"/>
        </w:rPr>
        <w:t>учесть указанные смягчающие обстоятельства и имущественное положение ООО «</w:t>
      </w:r>
      <w:r w:rsidR="00CD4831">
        <w:rPr>
          <w:color w:val="000000"/>
          <w:sz w:val="27"/>
          <w:szCs w:val="27"/>
          <w:lang w:eastAsia="ru-RU" w:bidi="ru-RU"/>
        </w:rPr>
        <w:t>***</w:t>
      </w:r>
      <w:r w:rsidRPr="00D13249" w:rsidR="0020626C">
        <w:rPr>
          <w:color w:val="000000"/>
          <w:sz w:val="27"/>
          <w:szCs w:val="27"/>
          <w:lang w:eastAsia="ru-RU" w:bidi="ru-RU"/>
        </w:rPr>
        <w:t xml:space="preserve">» и </w:t>
      </w:r>
      <w:r w:rsidRPr="00D13249" w:rsidR="00D13249">
        <w:rPr>
          <w:color w:val="000000"/>
          <w:sz w:val="27"/>
          <w:szCs w:val="27"/>
          <w:lang w:bidi="ru-RU"/>
        </w:rPr>
        <w:t>назначить административный штраф в размере менее минимального размера административного штрафа, предусмотренного санкцией ст. 19.29 КоАП РФ - в размере 50 000 рублей.</w:t>
      </w:r>
    </w:p>
    <w:p w:rsidR="00926EBD" w:rsidRPr="00A529C8" w:rsidP="00926EBD" w14:paraId="75A21C02" w14:textId="16C9485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75EA7">
        <w:rPr>
          <w:sz w:val="27"/>
          <w:szCs w:val="27"/>
        </w:rPr>
        <w:t xml:space="preserve">В судебном заседании помощник </w:t>
      </w:r>
      <w:r w:rsidRPr="00E75EA7">
        <w:rPr>
          <w:bCs/>
          <w:sz w:val="27"/>
          <w:szCs w:val="27"/>
        </w:rPr>
        <w:t>Нефтеюганского</w:t>
      </w:r>
      <w:r>
        <w:rPr>
          <w:bCs/>
          <w:sz w:val="27"/>
          <w:szCs w:val="27"/>
        </w:rPr>
        <w:t xml:space="preserve"> межрайонного</w:t>
      </w:r>
      <w:r w:rsidRPr="00A529C8">
        <w:rPr>
          <w:bCs/>
          <w:sz w:val="27"/>
          <w:szCs w:val="27"/>
        </w:rPr>
        <w:t xml:space="preserve"> прокурора </w:t>
      </w:r>
      <w:r>
        <w:rPr>
          <w:bCs/>
          <w:sz w:val="27"/>
          <w:szCs w:val="27"/>
        </w:rPr>
        <w:t>ХМАО-Югры</w:t>
      </w:r>
      <w:r w:rsidRPr="00A529C8">
        <w:rPr>
          <w:sz w:val="27"/>
          <w:szCs w:val="27"/>
        </w:rPr>
        <w:t xml:space="preserve"> </w:t>
      </w:r>
      <w:r>
        <w:rPr>
          <w:sz w:val="27"/>
          <w:szCs w:val="27"/>
        </w:rPr>
        <w:t>Нургатин Д.</w:t>
      </w:r>
      <w:r>
        <w:rPr>
          <w:sz w:val="27"/>
          <w:szCs w:val="27"/>
        </w:rPr>
        <w:t>С</w:t>
      </w:r>
      <w:r w:rsidRPr="00A529C8">
        <w:rPr>
          <w:sz w:val="27"/>
          <w:szCs w:val="27"/>
        </w:rPr>
        <w:t xml:space="preserve">. постановление о возбуждении производства по делу </w:t>
      </w:r>
      <w:r w:rsidRPr="00A529C8">
        <w:rPr>
          <w:sz w:val="27"/>
          <w:szCs w:val="27"/>
        </w:rPr>
        <w:t xml:space="preserve">об административном правонарушении </w:t>
      </w:r>
      <w:r w:rsidRPr="00D73D1F">
        <w:rPr>
          <w:sz w:val="27"/>
          <w:szCs w:val="27"/>
        </w:rPr>
        <w:t xml:space="preserve">в отношении </w:t>
      </w:r>
      <w:r w:rsidRPr="00D13249" w:rsidR="00B75F21">
        <w:rPr>
          <w:color w:val="000000"/>
          <w:sz w:val="27"/>
          <w:szCs w:val="27"/>
          <w:lang w:bidi="ru-RU"/>
        </w:rPr>
        <w:t>ООО «</w:t>
      </w:r>
      <w:r w:rsidR="00CD4831">
        <w:rPr>
          <w:color w:val="000000"/>
          <w:sz w:val="27"/>
          <w:szCs w:val="27"/>
          <w:lang w:bidi="ru-RU"/>
        </w:rPr>
        <w:t>***</w:t>
      </w:r>
      <w:r w:rsidRPr="00D73D1F">
        <w:rPr>
          <w:sz w:val="27"/>
          <w:szCs w:val="27"/>
        </w:rPr>
        <w:t>»</w:t>
      </w:r>
      <w:r w:rsidRPr="00D73D1F">
        <w:rPr>
          <w:bCs/>
          <w:sz w:val="27"/>
          <w:szCs w:val="27"/>
        </w:rPr>
        <w:t xml:space="preserve"> </w:t>
      </w:r>
      <w:r w:rsidRPr="00D73D1F">
        <w:rPr>
          <w:sz w:val="27"/>
          <w:szCs w:val="27"/>
        </w:rPr>
        <w:t xml:space="preserve">поддержал в полном объеме. </w:t>
      </w:r>
      <w:r w:rsidRPr="00006C36">
        <w:rPr>
          <w:sz w:val="27"/>
          <w:szCs w:val="27"/>
        </w:rPr>
        <w:t>Просил привлечь юридическое л</w:t>
      </w:r>
      <w:r w:rsidRPr="00A529C8">
        <w:rPr>
          <w:sz w:val="27"/>
          <w:szCs w:val="27"/>
        </w:rPr>
        <w:t>ицо к административной ответственности по ст. 19.29 КоАП РФ</w:t>
      </w:r>
      <w:r>
        <w:rPr>
          <w:sz w:val="27"/>
          <w:szCs w:val="27"/>
        </w:rPr>
        <w:t xml:space="preserve">, </w:t>
      </w:r>
      <w:r w:rsidR="00AC0037">
        <w:rPr>
          <w:sz w:val="27"/>
          <w:szCs w:val="27"/>
        </w:rPr>
        <w:t>по снижению штрафа не возражает</w:t>
      </w:r>
      <w:r>
        <w:rPr>
          <w:sz w:val="27"/>
          <w:szCs w:val="27"/>
        </w:rPr>
        <w:t xml:space="preserve">. </w:t>
      </w:r>
    </w:p>
    <w:p w:rsidR="00B177B0" w:rsidRPr="00222AC6" w:rsidP="00926EBD" w14:paraId="29C5BB6A" w14:textId="4DC6B761">
      <w:pPr>
        <w:ind w:firstLine="708"/>
        <w:jc w:val="both"/>
        <w:rPr>
          <w:sz w:val="27"/>
          <w:szCs w:val="27"/>
          <w:lang w:bidi="ru-RU"/>
        </w:rPr>
      </w:pPr>
      <w:r w:rsidRPr="00A529C8">
        <w:rPr>
          <w:sz w:val="27"/>
          <w:szCs w:val="27"/>
        </w:rPr>
        <w:t xml:space="preserve">Мировой судья, выслушав </w:t>
      </w:r>
      <w:r>
        <w:rPr>
          <w:sz w:val="27"/>
          <w:szCs w:val="27"/>
        </w:rPr>
        <w:t xml:space="preserve">законного </w:t>
      </w:r>
      <w:r w:rsidRPr="00A529C8">
        <w:rPr>
          <w:sz w:val="27"/>
          <w:szCs w:val="27"/>
        </w:rPr>
        <w:t xml:space="preserve">представителя юридического лица, помощника прокурора, исследовав материалы дела, оценив доказательства в их совокупности по правилам ст. 26.11 КоАП РФ, приходит к выводу, что вина </w:t>
      </w:r>
      <w:r w:rsidRPr="00D13249" w:rsidR="00CC1957">
        <w:rPr>
          <w:color w:val="000000"/>
          <w:sz w:val="27"/>
          <w:szCs w:val="27"/>
          <w:lang w:bidi="ru-RU"/>
        </w:rPr>
        <w:t>ООО «</w:t>
      </w:r>
      <w:r w:rsidR="00CD4831">
        <w:rPr>
          <w:color w:val="000000"/>
          <w:sz w:val="27"/>
          <w:szCs w:val="27"/>
          <w:lang w:bidi="ru-RU"/>
        </w:rPr>
        <w:t>***</w:t>
      </w:r>
      <w:r w:rsidRPr="0079695F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 xml:space="preserve"> </w:t>
      </w:r>
      <w:r w:rsidRPr="00A529C8">
        <w:rPr>
          <w:sz w:val="27"/>
          <w:szCs w:val="27"/>
        </w:rPr>
        <w:t xml:space="preserve">в </w:t>
      </w:r>
      <w:r w:rsidRPr="00A529C8">
        <w:rPr>
          <w:sz w:val="27"/>
          <w:szCs w:val="27"/>
        </w:rPr>
        <w:t>совершении административного правонарушения установлена и подтверждается следующими доказательствами</w:t>
      </w:r>
      <w:r w:rsidR="00AC0037">
        <w:rPr>
          <w:sz w:val="27"/>
          <w:szCs w:val="27"/>
          <w:lang w:bidi="ru-RU"/>
        </w:rPr>
        <w:t>:</w:t>
      </w:r>
    </w:p>
    <w:p w:rsidR="00634095" w:rsidP="00C43383" w14:paraId="1B7B9490" w14:textId="28FB123A">
      <w:pPr>
        <w:pStyle w:val="BodyText"/>
        <w:rPr>
          <w:sz w:val="27"/>
          <w:szCs w:val="27"/>
        </w:rPr>
      </w:pPr>
      <w:r w:rsidRPr="00A529C8">
        <w:rPr>
          <w:sz w:val="27"/>
          <w:szCs w:val="27"/>
        </w:rPr>
        <w:t xml:space="preserve">- </w:t>
      </w:r>
      <w:r w:rsidR="00244564">
        <w:rPr>
          <w:sz w:val="27"/>
          <w:szCs w:val="27"/>
        </w:rPr>
        <w:t>п</w:t>
      </w:r>
      <w:r w:rsidRPr="00A529C8">
        <w:rPr>
          <w:sz w:val="27"/>
          <w:szCs w:val="27"/>
        </w:rPr>
        <w:t xml:space="preserve">остановлением о возбуждении </w:t>
      </w:r>
      <w:r w:rsidR="006D4425">
        <w:rPr>
          <w:sz w:val="27"/>
          <w:szCs w:val="27"/>
        </w:rPr>
        <w:t>дела</w:t>
      </w:r>
      <w:r w:rsidRPr="00A529C8">
        <w:rPr>
          <w:sz w:val="27"/>
          <w:szCs w:val="27"/>
        </w:rPr>
        <w:t xml:space="preserve"> об административном правонарушении от </w:t>
      </w:r>
      <w:r w:rsidR="00CC1957">
        <w:rPr>
          <w:sz w:val="27"/>
          <w:szCs w:val="27"/>
        </w:rPr>
        <w:t>17.03.2025</w:t>
      </w:r>
      <w:r w:rsidRPr="00A529C8">
        <w:rPr>
          <w:sz w:val="27"/>
          <w:szCs w:val="27"/>
        </w:rPr>
        <w:t xml:space="preserve">, согласно которому </w:t>
      </w:r>
      <w:r w:rsidRPr="00D13249" w:rsidR="00CC1957">
        <w:rPr>
          <w:color w:val="000000"/>
          <w:sz w:val="27"/>
          <w:szCs w:val="27"/>
          <w:lang w:bidi="ru-RU"/>
        </w:rPr>
        <w:t>ООО «</w:t>
      </w:r>
      <w:r w:rsidR="00CD4831">
        <w:rPr>
          <w:color w:val="000000"/>
          <w:sz w:val="27"/>
          <w:szCs w:val="27"/>
          <w:lang w:bidi="ru-RU"/>
        </w:rPr>
        <w:t>***</w:t>
      </w:r>
      <w:r w:rsidRPr="0079695F" w:rsidR="008D2947">
        <w:rPr>
          <w:bCs/>
          <w:sz w:val="27"/>
          <w:szCs w:val="27"/>
        </w:rPr>
        <w:t>»</w:t>
      </w:r>
      <w:r w:rsidRPr="00A529C8" w:rsidR="008D2947">
        <w:rPr>
          <w:bCs/>
          <w:sz w:val="27"/>
          <w:szCs w:val="27"/>
        </w:rPr>
        <w:t xml:space="preserve">, </w:t>
      </w:r>
      <w:r w:rsidRPr="00A529C8" w:rsidR="00CC1957">
        <w:rPr>
          <w:sz w:val="27"/>
          <w:szCs w:val="27"/>
        </w:rPr>
        <w:t>расположенно</w:t>
      </w:r>
      <w:r w:rsidR="00CC1957">
        <w:rPr>
          <w:sz w:val="27"/>
          <w:szCs w:val="27"/>
        </w:rPr>
        <w:t>е</w:t>
      </w:r>
      <w:r w:rsidRPr="00A529C8" w:rsidR="00CC1957">
        <w:rPr>
          <w:sz w:val="27"/>
          <w:szCs w:val="27"/>
        </w:rPr>
        <w:t xml:space="preserve"> по адресу: </w:t>
      </w:r>
      <w:r w:rsidR="00CD4831">
        <w:rPr>
          <w:bCs/>
          <w:sz w:val="27"/>
          <w:szCs w:val="27"/>
        </w:rPr>
        <w:t>***</w:t>
      </w:r>
      <w:r w:rsidRPr="00A529C8" w:rsidR="00CC1957">
        <w:rPr>
          <w:bCs/>
          <w:sz w:val="27"/>
          <w:szCs w:val="27"/>
        </w:rPr>
        <w:t xml:space="preserve">, </w:t>
      </w:r>
      <w:r w:rsidR="00CC1957">
        <w:rPr>
          <w:bCs/>
          <w:sz w:val="27"/>
          <w:szCs w:val="27"/>
        </w:rPr>
        <w:t xml:space="preserve">08.08.2024 </w:t>
      </w:r>
      <w:r w:rsidRPr="00A529C8" w:rsidR="00CC1957">
        <w:rPr>
          <w:sz w:val="27"/>
          <w:szCs w:val="27"/>
        </w:rPr>
        <w:t xml:space="preserve">заключило трудовой договор </w:t>
      </w:r>
      <w:r w:rsidR="00CC1957">
        <w:rPr>
          <w:sz w:val="27"/>
          <w:szCs w:val="27"/>
        </w:rPr>
        <w:t xml:space="preserve">с </w:t>
      </w:r>
      <w:r w:rsidR="00CD4831">
        <w:rPr>
          <w:sz w:val="27"/>
          <w:szCs w:val="27"/>
        </w:rPr>
        <w:t>ФИО</w:t>
      </w:r>
      <w:r w:rsidR="00CC1957">
        <w:rPr>
          <w:sz w:val="27"/>
          <w:szCs w:val="27"/>
        </w:rPr>
        <w:t>.,</w:t>
      </w:r>
      <w:r w:rsidR="00CC1957">
        <w:rPr>
          <w:sz w:val="27"/>
          <w:szCs w:val="27"/>
        </w:rPr>
        <w:t xml:space="preserve"> который в период с 09.11.2020 по 20.06.2024 находился на службе в органах внутренних дел УМВД России по ХМАО-Югре. При этом, </w:t>
      </w:r>
      <w:r w:rsidR="00CC1957">
        <w:rPr>
          <w:bCs/>
          <w:sz w:val="27"/>
          <w:szCs w:val="27"/>
        </w:rPr>
        <w:t>в</w:t>
      </w:r>
      <w:r w:rsidRPr="00A529C8" w:rsidR="00CC1957">
        <w:rPr>
          <w:bCs/>
          <w:sz w:val="27"/>
          <w:szCs w:val="27"/>
        </w:rPr>
        <w:t xml:space="preserve"> наруш</w:t>
      </w:r>
      <w:r w:rsidR="00CC1957">
        <w:rPr>
          <w:bCs/>
          <w:sz w:val="27"/>
          <w:szCs w:val="27"/>
        </w:rPr>
        <w:t>ение</w:t>
      </w:r>
      <w:r w:rsidRPr="00A529C8" w:rsidR="00CC1957">
        <w:rPr>
          <w:bCs/>
          <w:sz w:val="27"/>
          <w:szCs w:val="27"/>
        </w:rPr>
        <w:t xml:space="preserve"> требовани</w:t>
      </w:r>
      <w:r w:rsidR="00CC1957">
        <w:rPr>
          <w:bCs/>
          <w:sz w:val="27"/>
          <w:szCs w:val="27"/>
        </w:rPr>
        <w:t>й</w:t>
      </w:r>
      <w:r w:rsidRPr="00A529C8" w:rsidR="00CC1957">
        <w:rPr>
          <w:bCs/>
          <w:sz w:val="27"/>
          <w:szCs w:val="27"/>
        </w:rPr>
        <w:t xml:space="preserve"> ч.</w:t>
      </w:r>
      <w:r w:rsidR="00CC1957">
        <w:rPr>
          <w:bCs/>
          <w:sz w:val="27"/>
          <w:szCs w:val="27"/>
        </w:rPr>
        <w:t>4</w:t>
      </w:r>
      <w:r w:rsidRPr="00A529C8" w:rsidR="00CC1957">
        <w:rPr>
          <w:bCs/>
          <w:sz w:val="27"/>
          <w:szCs w:val="27"/>
        </w:rPr>
        <w:t xml:space="preserve"> ст. 12 Федерального закона № 273-ФЗ от 25.12.2008 года «О противодействии коррупции»</w:t>
      </w:r>
      <w:r w:rsidR="00CC1957">
        <w:rPr>
          <w:sz w:val="27"/>
          <w:szCs w:val="27"/>
        </w:rPr>
        <w:t xml:space="preserve">, </w:t>
      </w:r>
      <w:r w:rsidR="00CC1957">
        <w:rPr>
          <w:bCs/>
          <w:sz w:val="27"/>
          <w:szCs w:val="27"/>
        </w:rPr>
        <w:t>ООО</w:t>
      </w:r>
      <w:r w:rsidRPr="0079695F" w:rsidR="00CC1957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Pr="0079695F" w:rsidR="00CC1957">
        <w:rPr>
          <w:bCs/>
          <w:sz w:val="27"/>
          <w:szCs w:val="27"/>
        </w:rPr>
        <w:t>»</w:t>
      </w:r>
      <w:r w:rsidR="00CC1957">
        <w:rPr>
          <w:bCs/>
          <w:sz w:val="27"/>
          <w:szCs w:val="27"/>
        </w:rPr>
        <w:t xml:space="preserve"> не уведомило </w:t>
      </w:r>
      <w:r w:rsidR="00CC1957">
        <w:rPr>
          <w:sz w:val="27"/>
          <w:szCs w:val="27"/>
        </w:rPr>
        <w:t>УМВД России по ХМАО-</w:t>
      </w:r>
      <w:r w:rsidRPr="00D13249" w:rsidR="00CC1957">
        <w:rPr>
          <w:sz w:val="27"/>
          <w:szCs w:val="27"/>
        </w:rPr>
        <w:t>Югре</w:t>
      </w:r>
      <w:r w:rsidRPr="00D13249" w:rsidR="00CC1957">
        <w:rPr>
          <w:bCs/>
          <w:sz w:val="27"/>
          <w:szCs w:val="27"/>
        </w:rPr>
        <w:t xml:space="preserve"> о заключении с </w:t>
      </w:r>
      <w:r w:rsidR="00CD4831">
        <w:rPr>
          <w:sz w:val="27"/>
          <w:szCs w:val="27"/>
        </w:rPr>
        <w:t>ФИО</w:t>
      </w:r>
      <w:r w:rsidRPr="00D13249" w:rsidR="00CC1957">
        <w:rPr>
          <w:sz w:val="27"/>
          <w:szCs w:val="27"/>
        </w:rPr>
        <w:t>. трудового договора в установленный срок, а именно по 19.08.2024</w:t>
      </w:r>
      <w:r w:rsidRPr="00A529C8">
        <w:rPr>
          <w:sz w:val="27"/>
          <w:szCs w:val="27"/>
        </w:rPr>
        <w:t>;</w:t>
      </w:r>
      <w:r w:rsidR="00CC1957">
        <w:rPr>
          <w:sz w:val="27"/>
          <w:szCs w:val="27"/>
        </w:rPr>
        <w:t xml:space="preserve"> </w:t>
      </w:r>
    </w:p>
    <w:p w:rsidR="009E599A" w:rsidP="00C43383" w14:paraId="36A07437" w14:textId="2F5B3444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ответа на запрос </w:t>
      </w:r>
      <w:r w:rsidR="00E112C2">
        <w:rPr>
          <w:sz w:val="27"/>
          <w:szCs w:val="27"/>
        </w:rPr>
        <w:t xml:space="preserve">заместителя начальника УМВД России по ХМАО-Югре </w:t>
      </w:r>
      <w:r>
        <w:rPr>
          <w:sz w:val="27"/>
          <w:szCs w:val="27"/>
        </w:rPr>
        <w:t xml:space="preserve">от </w:t>
      </w:r>
      <w:r w:rsidR="00CC1957">
        <w:rPr>
          <w:sz w:val="27"/>
          <w:szCs w:val="27"/>
        </w:rPr>
        <w:t>13.12</w:t>
      </w:r>
      <w:r>
        <w:rPr>
          <w:sz w:val="27"/>
          <w:szCs w:val="27"/>
        </w:rPr>
        <w:t xml:space="preserve">.2024, согласно которому должность, замещаемая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включена в перечень должностей, утвержденный приказом МВД России от 16.12.2016 №848</w:t>
      </w:r>
      <w:r w:rsidR="00571A28">
        <w:rPr>
          <w:sz w:val="27"/>
          <w:szCs w:val="27"/>
        </w:rPr>
        <w:t xml:space="preserve">, а также уведомление о трудоустройстве </w:t>
      </w:r>
      <w:r w:rsidR="00CD4831">
        <w:rPr>
          <w:sz w:val="27"/>
          <w:szCs w:val="27"/>
        </w:rPr>
        <w:t>ФИО</w:t>
      </w:r>
      <w:r w:rsidR="00571A28">
        <w:rPr>
          <w:sz w:val="27"/>
          <w:szCs w:val="27"/>
        </w:rPr>
        <w:t xml:space="preserve">. в </w:t>
      </w:r>
      <w:r w:rsidR="00CC1957">
        <w:rPr>
          <w:bCs/>
          <w:sz w:val="27"/>
          <w:szCs w:val="27"/>
        </w:rPr>
        <w:t>ООО</w:t>
      </w:r>
      <w:r w:rsidRPr="0079695F" w:rsidR="00CC1957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="00571A28">
        <w:rPr>
          <w:sz w:val="27"/>
          <w:szCs w:val="27"/>
        </w:rPr>
        <w:t>» не поступало;</w:t>
      </w:r>
    </w:p>
    <w:p w:rsidR="00CC1957" w:rsidP="00CC1957" w14:paraId="62F2BC9F" w14:textId="29C62CAB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контракта о службе в органах внутренних дел от 09.11.2020, заключенного между МВД России, в лице представителя нанимателя (работодателя), начальника УМВД Сатретдинова Д.Р. и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.;</w:t>
      </w:r>
    </w:p>
    <w:p w:rsidR="00CC1957" w:rsidP="00CC1957" w14:paraId="01ABE0B9" w14:textId="19060048">
      <w:pPr>
        <w:pStyle w:val="BodyText"/>
        <w:rPr>
          <w:sz w:val="27"/>
          <w:szCs w:val="27"/>
        </w:rPr>
      </w:pPr>
      <w:r w:rsidRPr="00A529C8">
        <w:rPr>
          <w:sz w:val="27"/>
          <w:szCs w:val="27"/>
        </w:rPr>
        <w:t xml:space="preserve">- копией </w:t>
      </w:r>
      <w:r>
        <w:rPr>
          <w:sz w:val="27"/>
          <w:szCs w:val="27"/>
        </w:rPr>
        <w:t xml:space="preserve">приказа о назначении на должность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 от 09.11.2020;</w:t>
      </w:r>
    </w:p>
    <w:p w:rsidR="00CC1957" w:rsidP="00F80FDD" w14:paraId="423CDDAE" w14:textId="2C45557D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должностной инструкции от 13.05.2023;</w:t>
      </w:r>
    </w:p>
    <w:p w:rsidR="00CC1957" w:rsidP="00F80FDD" w14:paraId="7AED58CD" w14:textId="728F6A4B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выписки из приказа о расторжении (прекращении) контракта с работником от </w:t>
      </w:r>
      <w:r w:rsidR="00CB5CC0">
        <w:rPr>
          <w:sz w:val="27"/>
          <w:szCs w:val="27"/>
        </w:rPr>
        <w:t>19.04.2024</w:t>
      </w:r>
      <w:r>
        <w:rPr>
          <w:sz w:val="27"/>
          <w:szCs w:val="27"/>
        </w:rPr>
        <w:t>;</w:t>
      </w:r>
    </w:p>
    <w:p w:rsidR="00CB5CC0" w:rsidP="00CB5CC0" w14:paraId="4880B91E" w14:textId="38CE3D7B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решения о проведении пр</w:t>
      </w:r>
      <w:r>
        <w:rPr>
          <w:sz w:val="27"/>
          <w:szCs w:val="27"/>
        </w:rPr>
        <w:t>оверки от 10.03.2025;</w:t>
      </w:r>
    </w:p>
    <w:p w:rsidR="00CB5CC0" w:rsidP="00CB5CC0" w14:paraId="36A5B869" w14:textId="77E11284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запроса заместителя межрайонного прокурора о предоставлении документов от 10.03.2025;</w:t>
      </w:r>
    </w:p>
    <w:p w:rsidR="00CB5CC0" w:rsidP="00F80FDD" w14:paraId="085F804E" w14:textId="03FCC9E7">
      <w:pPr>
        <w:pStyle w:val="BodyText"/>
        <w:rPr>
          <w:sz w:val="27"/>
          <w:szCs w:val="27"/>
        </w:rPr>
      </w:pPr>
      <w:r w:rsidRPr="00874972">
        <w:rPr>
          <w:sz w:val="27"/>
          <w:szCs w:val="27"/>
        </w:rPr>
        <w:t xml:space="preserve">- копией ответа </w:t>
      </w:r>
      <w:r>
        <w:rPr>
          <w:bCs/>
          <w:sz w:val="27"/>
          <w:szCs w:val="27"/>
        </w:rPr>
        <w:t>ООО</w:t>
      </w:r>
      <w:r w:rsidRPr="0079695F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Pr="00874972">
        <w:rPr>
          <w:sz w:val="27"/>
          <w:szCs w:val="27"/>
        </w:rPr>
        <w:t xml:space="preserve">» от </w:t>
      </w:r>
      <w:r>
        <w:rPr>
          <w:sz w:val="27"/>
          <w:szCs w:val="27"/>
        </w:rPr>
        <w:t>12.03.2025 о предоставлении документов;</w:t>
      </w:r>
      <w:r w:rsidRPr="00874972">
        <w:rPr>
          <w:sz w:val="27"/>
          <w:szCs w:val="27"/>
        </w:rPr>
        <w:t xml:space="preserve"> </w:t>
      </w:r>
    </w:p>
    <w:p w:rsidR="00CB5CC0" w:rsidP="00F80FDD" w14:paraId="6D06443C" w14:textId="4117EC97">
      <w:pPr>
        <w:pStyle w:val="BodyText"/>
        <w:rPr>
          <w:sz w:val="27"/>
          <w:szCs w:val="27"/>
        </w:rPr>
      </w:pPr>
      <w:r w:rsidRPr="00874972">
        <w:rPr>
          <w:sz w:val="27"/>
          <w:szCs w:val="27"/>
        </w:rPr>
        <w:t xml:space="preserve">- копией Устава </w:t>
      </w:r>
      <w:r>
        <w:rPr>
          <w:bCs/>
          <w:sz w:val="27"/>
          <w:szCs w:val="27"/>
        </w:rPr>
        <w:t>ООО</w:t>
      </w:r>
      <w:r w:rsidRPr="0079695F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Pr="00874972">
        <w:rPr>
          <w:sz w:val="27"/>
          <w:szCs w:val="27"/>
        </w:rPr>
        <w:t>»;</w:t>
      </w:r>
    </w:p>
    <w:p w:rsidR="00CB5CC0" w:rsidP="00F80FDD" w14:paraId="24C864A9" w14:textId="393269C7">
      <w:pPr>
        <w:pStyle w:val="BodyText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 xml:space="preserve">- копией выписки из ЕГРЮЛ </w:t>
      </w:r>
      <w:r>
        <w:rPr>
          <w:bCs/>
          <w:sz w:val="27"/>
          <w:szCs w:val="27"/>
        </w:rPr>
        <w:t>ООО</w:t>
      </w:r>
      <w:r w:rsidRPr="0079695F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Pr="00874972">
        <w:rPr>
          <w:color w:val="000000"/>
          <w:sz w:val="27"/>
          <w:szCs w:val="27"/>
          <w:lang w:bidi="ru-RU"/>
        </w:rPr>
        <w:t>»</w:t>
      </w:r>
      <w:r>
        <w:rPr>
          <w:color w:val="000000"/>
          <w:sz w:val="27"/>
          <w:szCs w:val="27"/>
          <w:lang w:bidi="ru-RU"/>
        </w:rPr>
        <w:t xml:space="preserve"> от 15.03.2025;</w:t>
      </w:r>
    </w:p>
    <w:p w:rsidR="00711829" w:rsidP="00711829" w14:paraId="5AD1AB8C" w14:textId="4342B8E8">
      <w:pPr>
        <w:pStyle w:val="BodyText"/>
        <w:rPr>
          <w:sz w:val="27"/>
          <w:szCs w:val="27"/>
        </w:rPr>
      </w:pPr>
      <w:r w:rsidRPr="00A529C8">
        <w:rPr>
          <w:sz w:val="27"/>
          <w:szCs w:val="27"/>
        </w:rPr>
        <w:t xml:space="preserve">- копией </w:t>
      </w:r>
      <w:r>
        <w:rPr>
          <w:sz w:val="27"/>
          <w:szCs w:val="27"/>
        </w:rPr>
        <w:t xml:space="preserve">приказа о приме на работу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 от 08.08.2024;</w:t>
      </w:r>
    </w:p>
    <w:p w:rsidR="00711829" w:rsidP="00711829" w14:paraId="2AB98C59" w14:textId="66CFCC23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трудового договора от 09.08.2024 о приеме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 на должность специалиста;</w:t>
      </w:r>
    </w:p>
    <w:p w:rsidR="00B3187B" w:rsidP="00711829" w14:paraId="7B2FE6E9" w14:textId="7AFBCFBB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трудовой книжки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.;</w:t>
      </w:r>
      <w:r w:rsidRPr="00B3187B">
        <w:rPr>
          <w:sz w:val="27"/>
          <w:szCs w:val="27"/>
        </w:rPr>
        <w:t xml:space="preserve"> </w:t>
      </w:r>
    </w:p>
    <w:p w:rsidR="00B3187B" w:rsidP="00711829" w14:paraId="6095FD8A" w14:textId="099AF49F">
      <w:pPr>
        <w:pStyle w:val="BodyText"/>
        <w:rPr>
          <w:sz w:val="27"/>
          <w:szCs w:val="27"/>
        </w:rPr>
      </w:pPr>
      <w:r w:rsidRPr="00874972">
        <w:rPr>
          <w:sz w:val="27"/>
          <w:szCs w:val="27"/>
        </w:rPr>
        <w:t xml:space="preserve">- копией должностной инструкции специалиста </w:t>
      </w:r>
      <w:r>
        <w:rPr>
          <w:sz w:val="27"/>
          <w:szCs w:val="27"/>
        </w:rPr>
        <w:t>отдела корпоративной зашиты, экономической и информационной безопасности</w:t>
      </w:r>
      <w:r w:rsidRPr="00874972">
        <w:rPr>
          <w:sz w:val="27"/>
          <w:szCs w:val="27"/>
        </w:rPr>
        <w:t xml:space="preserve"> от </w:t>
      </w:r>
      <w:r>
        <w:rPr>
          <w:sz w:val="27"/>
          <w:szCs w:val="27"/>
        </w:rPr>
        <w:t>28.05.2024</w:t>
      </w:r>
      <w:r w:rsidRPr="00874972">
        <w:rPr>
          <w:sz w:val="27"/>
          <w:szCs w:val="27"/>
        </w:rPr>
        <w:t>;</w:t>
      </w:r>
    </w:p>
    <w:p w:rsidR="00711829" w:rsidP="00F80FDD" w14:paraId="3C3A2D18" w14:textId="796879D2">
      <w:pPr>
        <w:pStyle w:val="BodyText"/>
        <w:rPr>
          <w:color w:val="000000"/>
          <w:sz w:val="27"/>
          <w:szCs w:val="27"/>
          <w:lang w:bidi="ru-RU"/>
        </w:rPr>
      </w:pPr>
      <w:r>
        <w:rPr>
          <w:sz w:val="27"/>
          <w:szCs w:val="27"/>
        </w:rPr>
        <w:t xml:space="preserve">- копией уведомления от 11.03.2025, </w:t>
      </w:r>
      <w:r w:rsidRPr="00874972">
        <w:rPr>
          <w:sz w:val="27"/>
          <w:szCs w:val="27"/>
        </w:rPr>
        <w:t>согласно которому Общество направило в адрес УМВД России по ХМАО-Югре уведомление</w:t>
      </w:r>
      <w:r w:rsidRPr="00874972">
        <w:rPr>
          <w:sz w:val="27"/>
          <w:szCs w:val="27"/>
        </w:rPr>
        <w:t xml:space="preserve"> о заключении трудового договора с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 по почте;</w:t>
      </w:r>
    </w:p>
    <w:p w:rsidR="00711829" w:rsidP="00F80FDD" w14:paraId="1EE0C664" w14:textId="551EEE21">
      <w:pPr>
        <w:pStyle w:val="BodyText"/>
        <w:rPr>
          <w:color w:val="000000"/>
          <w:sz w:val="27"/>
          <w:szCs w:val="27"/>
          <w:lang w:bidi="ru-RU"/>
        </w:rPr>
      </w:pPr>
      <w:r>
        <w:rPr>
          <w:sz w:val="27"/>
          <w:szCs w:val="27"/>
        </w:rPr>
        <w:t>- копией требования от 13.03.2025.</w:t>
      </w:r>
    </w:p>
    <w:p w:rsidR="00A529C8" w:rsidP="00A529C8" w14:paraId="057D201D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bCs w:val="0"/>
          <w:sz w:val="27"/>
          <w:szCs w:val="27"/>
        </w:rPr>
      </w:pPr>
      <w:r w:rsidRPr="00A529C8">
        <w:rPr>
          <w:b w:val="0"/>
          <w:bCs w:val="0"/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A529C8">
        <w:rPr>
          <w:b w:val="0"/>
          <w:bCs w:val="0"/>
          <w:sz w:val="27"/>
          <w:szCs w:val="27"/>
        </w:rPr>
        <w:t>последовательны, согла</w:t>
      </w:r>
      <w:r w:rsidRPr="00A529C8">
        <w:rPr>
          <w:b w:val="0"/>
          <w:bCs w:val="0"/>
          <w:sz w:val="27"/>
          <w:szCs w:val="27"/>
        </w:rPr>
        <w:t xml:space="preserve">суются между собой, и у </w:t>
      </w:r>
      <w:r w:rsidR="00C30339">
        <w:rPr>
          <w:b w:val="0"/>
          <w:bCs w:val="0"/>
          <w:sz w:val="27"/>
          <w:szCs w:val="27"/>
        </w:rPr>
        <w:t xml:space="preserve">мирового </w:t>
      </w:r>
      <w:r w:rsidRPr="00A529C8">
        <w:rPr>
          <w:b w:val="0"/>
          <w:bCs w:val="0"/>
          <w:sz w:val="27"/>
          <w:szCs w:val="27"/>
        </w:rPr>
        <w:t>судьи нет оснований им не доверять.</w:t>
      </w:r>
    </w:p>
    <w:p w:rsidR="00A529C8" w:rsidRPr="00191749" w:rsidP="00A529C8" w14:paraId="2C45ABB6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191749">
        <w:rPr>
          <w:b w:val="0"/>
          <w:sz w:val="27"/>
          <w:szCs w:val="27"/>
        </w:rPr>
        <w:t>В соответствии с ч.1 ст. 12 Федерального зако</w:t>
      </w:r>
      <w:r w:rsidRPr="00191749" w:rsidR="009C04ED">
        <w:rPr>
          <w:b w:val="0"/>
          <w:sz w:val="27"/>
          <w:szCs w:val="27"/>
        </w:rPr>
        <w:t>на от 25.12.2008 № 273-ФЗ «О противодействии коррупции»</w:t>
      </w:r>
      <w:r w:rsidRPr="00191749">
        <w:rPr>
          <w:b w:val="0"/>
          <w:sz w:val="27"/>
          <w:szCs w:val="27"/>
        </w:rPr>
        <w:t xml:space="preserve"> (с изменениями и дополнениями)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</w:t>
      </w:r>
      <w:r w:rsidRPr="00191749">
        <w:rPr>
          <w:b w:val="0"/>
          <w:sz w:val="27"/>
          <w:szCs w:val="27"/>
        </w:rPr>
        <w:t>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</w:t>
      </w:r>
      <w:r w:rsidRPr="00191749">
        <w:rPr>
          <w:b w:val="0"/>
          <w:sz w:val="27"/>
          <w:szCs w:val="27"/>
        </w:rPr>
        <w:t>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</w:t>
      </w:r>
      <w:r w:rsidRPr="00191749">
        <w:rPr>
          <w:b w:val="0"/>
          <w:sz w:val="27"/>
          <w:szCs w:val="27"/>
        </w:rPr>
        <w:t>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529C8" w:rsidRPr="00191749" w:rsidP="00191749" w14:paraId="07D94148" w14:textId="77777777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Р</w:t>
      </w:r>
      <w:r w:rsidRPr="00191749">
        <w:rPr>
          <w:b w:val="0"/>
          <w:sz w:val="27"/>
          <w:szCs w:val="27"/>
        </w:rPr>
        <w:t>аботодатель при заключении трудового или гражданско-правового договора на выполнение работ (оказа</w:t>
      </w:r>
      <w:r w:rsidRPr="00191749">
        <w:rPr>
          <w:b w:val="0"/>
          <w:sz w:val="27"/>
          <w:szCs w:val="27"/>
        </w:rPr>
        <w:t xml:space="preserve">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</w:t>
      </w:r>
      <w:r w:rsidRPr="00191749">
        <w:rPr>
          <w:b w:val="0"/>
          <w:sz w:val="27"/>
          <w:szCs w:val="27"/>
        </w:rPr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</w:t>
      </w:r>
      <w:r w:rsidRPr="00191749">
        <w:rPr>
          <w:b w:val="0"/>
          <w:sz w:val="27"/>
          <w:szCs w:val="27"/>
        </w:rPr>
        <w:t>тивными правовыми актами Российской Федерации</w:t>
      </w:r>
      <w:r>
        <w:rPr>
          <w:b w:val="0"/>
          <w:sz w:val="27"/>
          <w:szCs w:val="27"/>
        </w:rPr>
        <w:t xml:space="preserve"> (</w:t>
      </w:r>
      <w:r w:rsidRPr="00191749" w:rsidR="00C71166">
        <w:rPr>
          <w:b w:val="0"/>
          <w:sz w:val="27"/>
          <w:szCs w:val="27"/>
        </w:rPr>
        <w:t>ч. 4  ст. 12 названного закона</w:t>
      </w:r>
      <w:r>
        <w:rPr>
          <w:b w:val="0"/>
          <w:sz w:val="27"/>
          <w:szCs w:val="27"/>
        </w:rPr>
        <w:t>).</w:t>
      </w:r>
      <w:r w:rsidRPr="00191749" w:rsidR="00C71166">
        <w:rPr>
          <w:b w:val="0"/>
          <w:sz w:val="27"/>
          <w:szCs w:val="27"/>
        </w:rPr>
        <w:t xml:space="preserve"> </w:t>
      </w:r>
    </w:p>
    <w:p w:rsidR="00D17DBA" w:rsidRPr="00191749" w:rsidP="00D17DBA" w14:paraId="34AA2AAB" w14:textId="77777777">
      <w:pPr>
        <w:pStyle w:val="Heading1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b w:val="0"/>
          <w:sz w:val="27"/>
          <w:szCs w:val="27"/>
        </w:rPr>
      </w:pPr>
      <w:r w:rsidRPr="00D17DBA">
        <w:rPr>
          <w:b w:val="0"/>
          <w:sz w:val="27"/>
          <w:szCs w:val="27"/>
        </w:rPr>
        <w:t>Аналогичные требования закреплены в статье 64.1 Трудового кодекса Российской Федерац</w:t>
      </w:r>
      <w:r>
        <w:rPr>
          <w:b w:val="0"/>
          <w:sz w:val="27"/>
          <w:szCs w:val="27"/>
        </w:rPr>
        <w:t xml:space="preserve">ии - </w:t>
      </w:r>
      <w:r w:rsidRPr="00191749">
        <w:rPr>
          <w:b w:val="0"/>
          <w:sz w:val="27"/>
          <w:szCs w:val="27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4" w:anchor="dst100007" w:history="1">
        <w:r w:rsidRPr="00191749">
          <w:rPr>
            <w:b w:val="0"/>
            <w:sz w:val="27"/>
            <w:szCs w:val="27"/>
          </w:rPr>
          <w:t>пере</w:t>
        </w:r>
        <w:r w:rsidRPr="00191749">
          <w:rPr>
            <w:b w:val="0"/>
            <w:sz w:val="27"/>
            <w:szCs w:val="27"/>
          </w:rPr>
          <w:t>чень</w:t>
        </w:r>
      </w:hyperlink>
      <w:r w:rsidRPr="00191749">
        <w:rPr>
          <w:b w:val="0"/>
          <w:sz w:val="27"/>
          <w:szCs w:val="27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</w:t>
      </w:r>
      <w:r w:rsidRPr="00191749">
        <w:rPr>
          <w:b w:val="0"/>
          <w:sz w:val="27"/>
          <w:szCs w:val="27"/>
        </w:rPr>
        <w:t xml:space="preserve">аботодателю) государственного или муниципального служащего по последнему месту его службы в </w:t>
      </w:r>
      <w:hyperlink r:id="rId5" w:anchor="dst100009" w:history="1">
        <w:r w:rsidRPr="00191749">
          <w:rPr>
            <w:b w:val="0"/>
            <w:sz w:val="27"/>
            <w:szCs w:val="27"/>
          </w:rPr>
          <w:t>порядке</w:t>
        </w:r>
      </w:hyperlink>
      <w:r w:rsidRPr="00191749">
        <w:rPr>
          <w:b w:val="0"/>
          <w:sz w:val="27"/>
          <w:szCs w:val="27"/>
        </w:rPr>
        <w:t>, устанавливаемом нормативными</w:t>
      </w:r>
      <w:r w:rsidRPr="00191749">
        <w:rPr>
          <w:b w:val="0"/>
          <w:sz w:val="27"/>
          <w:szCs w:val="27"/>
        </w:rPr>
        <w:t xml:space="preserve"> правовыми актами Российской Федерации.</w:t>
      </w:r>
    </w:p>
    <w:p w:rsidR="00475B98" w:rsidP="00BE6237" w14:paraId="0F9F5C3C" w14:textId="4C964D6C">
      <w:pPr>
        <w:ind w:firstLine="567"/>
        <w:jc w:val="both"/>
        <w:rPr>
          <w:sz w:val="27"/>
          <w:szCs w:val="27"/>
        </w:rPr>
      </w:pPr>
      <w:r w:rsidRPr="00BE6237">
        <w:rPr>
          <w:sz w:val="27"/>
          <w:szCs w:val="27"/>
        </w:rPr>
        <w:t xml:space="preserve">В судебном заседании установлено, что </w:t>
      </w:r>
      <w:r w:rsidR="00CD4831">
        <w:rPr>
          <w:sz w:val="27"/>
          <w:szCs w:val="27"/>
        </w:rPr>
        <w:t>ФИО</w:t>
      </w:r>
      <w:r w:rsidR="006B78EB">
        <w:rPr>
          <w:sz w:val="27"/>
          <w:szCs w:val="27"/>
        </w:rPr>
        <w:t>.</w:t>
      </w:r>
      <w:r w:rsidR="001A75A9">
        <w:rPr>
          <w:sz w:val="27"/>
          <w:szCs w:val="27"/>
        </w:rPr>
        <w:t xml:space="preserve"> </w:t>
      </w:r>
      <w:r w:rsidRPr="00BE6237">
        <w:rPr>
          <w:sz w:val="27"/>
          <w:szCs w:val="27"/>
        </w:rPr>
        <w:t xml:space="preserve">в период с </w:t>
      </w:r>
      <w:r w:rsidR="00B3187B">
        <w:rPr>
          <w:sz w:val="27"/>
          <w:szCs w:val="27"/>
        </w:rPr>
        <w:t>09.11.2020 по 20.06.2024</w:t>
      </w:r>
      <w:r w:rsidR="002A6EA5">
        <w:rPr>
          <w:sz w:val="27"/>
          <w:szCs w:val="27"/>
        </w:rPr>
        <w:t xml:space="preserve"> </w:t>
      </w:r>
      <w:r w:rsidR="007555EE">
        <w:rPr>
          <w:sz w:val="27"/>
          <w:szCs w:val="27"/>
        </w:rPr>
        <w:t>находил</w:t>
      </w:r>
      <w:r w:rsidR="00B3187B">
        <w:rPr>
          <w:sz w:val="27"/>
          <w:szCs w:val="27"/>
        </w:rPr>
        <w:t>ся</w:t>
      </w:r>
      <w:r w:rsidR="007555EE">
        <w:rPr>
          <w:sz w:val="27"/>
          <w:szCs w:val="27"/>
        </w:rPr>
        <w:t xml:space="preserve"> на службе в органах внутренних дел УМВД России по ХМАО-Югре</w:t>
      </w:r>
      <w:r w:rsidRPr="00BE6237">
        <w:rPr>
          <w:sz w:val="27"/>
          <w:szCs w:val="27"/>
        </w:rPr>
        <w:t xml:space="preserve">. </w:t>
      </w:r>
      <w:r w:rsidR="006A45EF">
        <w:rPr>
          <w:sz w:val="27"/>
          <w:szCs w:val="27"/>
        </w:rPr>
        <w:t xml:space="preserve"> </w:t>
      </w:r>
    </w:p>
    <w:p w:rsidR="00874AB7" w:rsidP="00BE6237" w14:paraId="4A010EC3" w14:textId="72F0D43E">
      <w:pPr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 учетом требований ч. 4 ст. 12</w:t>
      </w:r>
      <w:r w:rsidRPr="00874AB7">
        <w:rPr>
          <w:sz w:val="27"/>
          <w:szCs w:val="27"/>
        </w:rPr>
        <w:t xml:space="preserve"> </w:t>
      </w:r>
      <w:r w:rsidRPr="00191749">
        <w:rPr>
          <w:sz w:val="27"/>
          <w:szCs w:val="27"/>
        </w:rPr>
        <w:t>Федерального закона от</w:t>
      </w:r>
      <w:r w:rsidRPr="00191749">
        <w:rPr>
          <w:sz w:val="27"/>
          <w:szCs w:val="27"/>
        </w:rPr>
        <w:t xml:space="preserve"> 25.12.2008 № 273-ФЗ «О противодействии коррупции»</w:t>
      </w:r>
      <w:r>
        <w:rPr>
          <w:sz w:val="27"/>
          <w:szCs w:val="27"/>
        </w:rPr>
        <w:t>, работодатель (</w:t>
      </w:r>
      <w:r w:rsidR="00B3187B">
        <w:rPr>
          <w:bCs/>
          <w:sz w:val="27"/>
          <w:szCs w:val="27"/>
        </w:rPr>
        <w:t>ООО</w:t>
      </w:r>
      <w:r w:rsidRPr="0079695F" w:rsidR="00B3187B">
        <w:rPr>
          <w:bCs/>
          <w:sz w:val="27"/>
          <w:szCs w:val="27"/>
        </w:rPr>
        <w:t xml:space="preserve"> «</w:t>
      </w:r>
      <w:r w:rsidR="00CD4831">
        <w:rPr>
          <w:bCs/>
          <w:sz w:val="27"/>
          <w:szCs w:val="27"/>
        </w:rPr>
        <w:t>***</w:t>
      </w:r>
      <w:r w:rsidR="00B3187B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 xml:space="preserve">) обязан был уведомить </w:t>
      </w:r>
      <w:r w:rsidR="007555EE">
        <w:rPr>
          <w:sz w:val="27"/>
          <w:szCs w:val="27"/>
        </w:rPr>
        <w:t>УМВД России по ХМАО-Югре</w:t>
      </w:r>
      <w:r w:rsidR="00A8024D">
        <w:rPr>
          <w:bCs/>
          <w:sz w:val="27"/>
          <w:szCs w:val="27"/>
        </w:rPr>
        <w:t xml:space="preserve">, с которым ранее у </w:t>
      </w:r>
      <w:r w:rsidR="00CD4831">
        <w:rPr>
          <w:sz w:val="27"/>
          <w:szCs w:val="27"/>
        </w:rPr>
        <w:t>ФИО</w:t>
      </w:r>
      <w:r w:rsidR="00A8024D">
        <w:rPr>
          <w:bCs/>
          <w:sz w:val="27"/>
          <w:szCs w:val="27"/>
        </w:rPr>
        <w:t xml:space="preserve">. был </w:t>
      </w:r>
      <w:r w:rsidRPr="00A8024D" w:rsidR="00A8024D">
        <w:rPr>
          <w:bCs/>
          <w:sz w:val="27"/>
          <w:szCs w:val="27"/>
        </w:rPr>
        <w:t xml:space="preserve">заключен </w:t>
      </w:r>
      <w:r w:rsidR="00A8024D">
        <w:rPr>
          <w:bCs/>
          <w:sz w:val="27"/>
          <w:szCs w:val="27"/>
        </w:rPr>
        <w:t>трудовой договор</w:t>
      </w:r>
      <w:r w:rsidRPr="00A8024D" w:rsidR="00A8024D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о заключении с </w:t>
      </w:r>
      <w:r w:rsidR="00CD4831">
        <w:rPr>
          <w:sz w:val="27"/>
          <w:szCs w:val="27"/>
        </w:rPr>
        <w:t>ФИО</w:t>
      </w:r>
      <w:r>
        <w:rPr>
          <w:sz w:val="27"/>
          <w:szCs w:val="27"/>
        </w:rPr>
        <w:t>. трудового договора не поз</w:t>
      </w:r>
      <w:r>
        <w:rPr>
          <w:sz w:val="27"/>
          <w:szCs w:val="27"/>
        </w:rPr>
        <w:t xml:space="preserve">днее </w:t>
      </w:r>
      <w:r w:rsidR="00B3187B">
        <w:rPr>
          <w:sz w:val="27"/>
          <w:szCs w:val="27"/>
        </w:rPr>
        <w:t>19.08.2024</w:t>
      </w:r>
      <w:r>
        <w:rPr>
          <w:sz w:val="27"/>
          <w:szCs w:val="27"/>
        </w:rPr>
        <w:t xml:space="preserve">. </w:t>
      </w:r>
    </w:p>
    <w:p w:rsidR="00874AB7" w:rsidP="00BE6237" w14:paraId="2EECB648" w14:textId="7350184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материалам дела об административном правонарушении, </w:t>
      </w:r>
      <w:r w:rsidR="00B33B2A">
        <w:rPr>
          <w:sz w:val="27"/>
          <w:szCs w:val="27"/>
        </w:rPr>
        <w:t xml:space="preserve">уведомление </w:t>
      </w:r>
      <w:r w:rsidR="006B78EB">
        <w:rPr>
          <w:sz w:val="27"/>
          <w:szCs w:val="27"/>
        </w:rPr>
        <w:t>УМВД России по ХМАО-Югре</w:t>
      </w:r>
      <w:r w:rsidR="00A8024D">
        <w:rPr>
          <w:sz w:val="27"/>
          <w:szCs w:val="27"/>
        </w:rPr>
        <w:t xml:space="preserve"> </w:t>
      </w:r>
      <w:r w:rsidR="00FB0BB7">
        <w:rPr>
          <w:sz w:val="27"/>
          <w:szCs w:val="27"/>
        </w:rPr>
        <w:t xml:space="preserve">в срок </w:t>
      </w:r>
      <w:r w:rsidRPr="00FB0BB7" w:rsidR="00FB0BB7">
        <w:rPr>
          <w:sz w:val="27"/>
          <w:szCs w:val="27"/>
        </w:rPr>
        <w:t xml:space="preserve">не позднее </w:t>
      </w:r>
      <w:r w:rsidR="00B3187B">
        <w:rPr>
          <w:sz w:val="27"/>
          <w:szCs w:val="27"/>
        </w:rPr>
        <w:t>19.08.2024</w:t>
      </w:r>
      <w:r w:rsidR="00FB0BB7">
        <w:rPr>
          <w:sz w:val="27"/>
          <w:szCs w:val="27"/>
        </w:rPr>
        <w:t xml:space="preserve"> </w:t>
      </w:r>
      <w:r w:rsidR="0022681A">
        <w:rPr>
          <w:sz w:val="27"/>
          <w:szCs w:val="27"/>
        </w:rPr>
        <w:t>не направл</w:t>
      </w:r>
      <w:r w:rsidR="00A8024D">
        <w:rPr>
          <w:sz w:val="27"/>
          <w:szCs w:val="27"/>
        </w:rPr>
        <w:t>ялось</w:t>
      </w:r>
      <w:r w:rsidR="00B33B2A">
        <w:rPr>
          <w:sz w:val="27"/>
          <w:szCs w:val="27"/>
        </w:rPr>
        <w:t xml:space="preserve">. </w:t>
      </w:r>
    </w:p>
    <w:p w:rsidR="008A2D63" w:rsidRPr="001B519C" w:rsidP="008A2D63" w14:paraId="6A70CA19" w14:textId="2AC39FDB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22681A">
        <w:rPr>
          <w:b w:val="0"/>
          <w:sz w:val="27"/>
          <w:szCs w:val="27"/>
        </w:rPr>
        <w:t xml:space="preserve">Действия </w:t>
      </w:r>
      <w:r w:rsidRPr="00B73B6E" w:rsidR="00B73B6E">
        <w:rPr>
          <w:b w:val="0"/>
          <w:bCs w:val="0"/>
          <w:sz w:val="27"/>
          <w:szCs w:val="27"/>
        </w:rPr>
        <w:t>ОО</w:t>
      </w:r>
      <w:r w:rsidRPr="00B73B6E" w:rsidR="00B73B6E">
        <w:rPr>
          <w:b w:val="0"/>
          <w:sz w:val="27"/>
          <w:szCs w:val="27"/>
        </w:rPr>
        <w:t>О «</w:t>
      </w:r>
      <w:r w:rsidR="00CD4831">
        <w:rPr>
          <w:b w:val="0"/>
          <w:bCs w:val="0"/>
          <w:sz w:val="27"/>
          <w:szCs w:val="27"/>
        </w:rPr>
        <w:t>***</w:t>
      </w:r>
      <w:r w:rsidRPr="002A6EA5" w:rsidR="0022681A">
        <w:rPr>
          <w:b w:val="0"/>
          <w:bCs w:val="0"/>
          <w:sz w:val="27"/>
          <w:szCs w:val="27"/>
        </w:rPr>
        <w:t>»</w:t>
      </w:r>
      <w:r w:rsidRPr="002A6EA5" w:rsidR="001B5684">
        <w:rPr>
          <w:b w:val="0"/>
          <w:sz w:val="27"/>
          <w:szCs w:val="27"/>
        </w:rPr>
        <w:t xml:space="preserve"> </w:t>
      </w:r>
      <w:r w:rsidRPr="002A6EA5" w:rsidR="00935873">
        <w:rPr>
          <w:b w:val="0"/>
          <w:sz w:val="27"/>
          <w:szCs w:val="27"/>
        </w:rPr>
        <w:t xml:space="preserve">мировой </w:t>
      </w:r>
      <w:r w:rsidRPr="002A6EA5">
        <w:rPr>
          <w:b w:val="0"/>
          <w:sz w:val="27"/>
          <w:szCs w:val="27"/>
        </w:rPr>
        <w:t xml:space="preserve">судья квалифицирует по ст. 19.29 Кодекса Российской </w:t>
      </w:r>
      <w:r w:rsidRPr="002A6EA5">
        <w:rPr>
          <w:b w:val="0"/>
          <w:sz w:val="27"/>
          <w:szCs w:val="27"/>
        </w:rPr>
        <w:t>Федерации об административных правонарушениях, как привлечение</w:t>
      </w:r>
      <w:hyperlink r:id="rId6" w:anchor="dst1713" w:history="1"/>
      <w:r w:rsidRPr="002A6EA5">
        <w:rPr>
          <w:b w:val="0"/>
          <w:sz w:val="27"/>
          <w:szCs w:val="27"/>
        </w:rPr>
        <w:t xml:space="preserve"> работодателем</w:t>
      </w:r>
      <w:r w:rsidRPr="000E295B">
        <w:rPr>
          <w:b w:val="0"/>
          <w:sz w:val="27"/>
          <w:szCs w:val="27"/>
        </w:rPr>
        <w:t xml:space="preserve"> либо заказчиком работ (услуг) к трудовой деятельности н</w:t>
      </w:r>
      <w:r w:rsidRPr="000E295B">
        <w:rPr>
          <w:b w:val="0"/>
          <w:sz w:val="27"/>
          <w:szCs w:val="27"/>
        </w:rPr>
        <w:t xml:space="preserve">а условиях трудового договора либо к выполнению работ или оказанию услуг на условиях гражданско-правового </w:t>
      </w:r>
      <w:r w:rsidRPr="008A2D63">
        <w:rPr>
          <w:b w:val="0"/>
          <w:sz w:val="27"/>
          <w:szCs w:val="27"/>
        </w:rPr>
        <w:t xml:space="preserve">договора государственного или муниципального служащего, замещающего должность, </w:t>
      </w:r>
      <w:r w:rsidRPr="001B519C">
        <w:rPr>
          <w:b w:val="0"/>
          <w:sz w:val="27"/>
          <w:szCs w:val="27"/>
        </w:rPr>
        <w:t xml:space="preserve">включенную в </w:t>
      </w:r>
      <w:hyperlink r:id="rId4" w:anchor="dst100007" w:history="1">
        <w:r w:rsidRPr="001B519C">
          <w:rPr>
            <w:b w:val="0"/>
            <w:sz w:val="27"/>
            <w:szCs w:val="27"/>
          </w:rPr>
          <w:t>перечень</w:t>
        </w:r>
      </w:hyperlink>
      <w:r w:rsidRPr="001B519C">
        <w:rPr>
          <w:b w:val="0"/>
          <w:sz w:val="27"/>
          <w:szCs w:val="27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</w:t>
      </w:r>
      <w:r w:rsidRPr="001B519C">
        <w:rPr>
          <w:b w:val="0"/>
          <w:sz w:val="27"/>
          <w:szCs w:val="27"/>
        </w:rPr>
        <w:t xml:space="preserve">деральным </w:t>
      </w:r>
      <w:hyperlink r:id="rId7" w:anchor="dst28" w:history="1">
        <w:r w:rsidRPr="001B519C">
          <w:rPr>
            <w:b w:val="0"/>
            <w:sz w:val="27"/>
            <w:szCs w:val="27"/>
          </w:rPr>
          <w:t>законом</w:t>
        </w:r>
      </w:hyperlink>
      <w:r w:rsidRPr="001B519C">
        <w:rPr>
          <w:b w:val="0"/>
          <w:sz w:val="27"/>
          <w:szCs w:val="27"/>
        </w:rPr>
        <w:t xml:space="preserve"> от 25 декабря 2008 года N 273-</w:t>
      </w:r>
      <w:r w:rsidRPr="001B519C" w:rsidR="00D0183E">
        <w:rPr>
          <w:b w:val="0"/>
          <w:sz w:val="27"/>
          <w:szCs w:val="27"/>
        </w:rPr>
        <w:t>ФЗ «О противодействии коррупции»</w:t>
      </w:r>
      <w:r w:rsidRPr="001B519C">
        <w:rPr>
          <w:b w:val="0"/>
          <w:sz w:val="27"/>
          <w:szCs w:val="27"/>
        </w:rPr>
        <w:t>.</w:t>
      </w:r>
    </w:p>
    <w:p w:rsidR="003E73B4" w:rsidRPr="001B519C" w:rsidP="003E73B4" w14:paraId="24F1D92F" w14:textId="5B90171D">
      <w:pPr>
        <w:ind w:firstLine="567"/>
        <w:jc w:val="both"/>
        <w:rPr>
          <w:sz w:val="27"/>
          <w:szCs w:val="27"/>
        </w:rPr>
      </w:pPr>
      <w:r w:rsidRPr="001B519C">
        <w:rPr>
          <w:sz w:val="27"/>
          <w:szCs w:val="27"/>
        </w:rPr>
        <w:t>Обстоятельств</w:t>
      </w:r>
      <w:r w:rsidRPr="001B519C" w:rsidR="006B78EB">
        <w:rPr>
          <w:sz w:val="27"/>
          <w:szCs w:val="27"/>
        </w:rPr>
        <w:t>ом</w:t>
      </w:r>
      <w:r w:rsidRPr="001B519C">
        <w:rPr>
          <w:sz w:val="27"/>
          <w:szCs w:val="27"/>
        </w:rPr>
        <w:t>, смягчающи</w:t>
      </w:r>
      <w:r w:rsidRPr="001B519C" w:rsidR="006B78EB">
        <w:rPr>
          <w:sz w:val="27"/>
          <w:szCs w:val="27"/>
        </w:rPr>
        <w:t>м</w:t>
      </w:r>
      <w:r w:rsidRPr="001B519C">
        <w:rPr>
          <w:sz w:val="27"/>
          <w:szCs w:val="27"/>
        </w:rPr>
        <w:t xml:space="preserve"> административную ответст</w:t>
      </w:r>
      <w:r w:rsidRPr="001B519C">
        <w:rPr>
          <w:sz w:val="27"/>
          <w:szCs w:val="27"/>
        </w:rPr>
        <w:t xml:space="preserve">венность в соответствии со ст. 4.2 Кодекса Российской Федерации об административных правонарушениях, </w:t>
      </w:r>
      <w:r w:rsidRPr="001B519C" w:rsidR="006B78EB">
        <w:rPr>
          <w:sz w:val="27"/>
          <w:szCs w:val="27"/>
        </w:rPr>
        <w:t>является признание вины</w:t>
      </w:r>
      <w:r w:rsidRPr="001B519C">
        <w:rPr>
          <w:sz w:val="27"/>
          <w:szCs w:val="27"/>
        </w:rPr>
        <w:t>.</w:t>
      </w:r>
    </w:p>
    <w:p w:rsidR="006B78EB" w:rsidP="006B78EB" w14:paraId="6891E58C" w14:textId="2BFE1255">
      <w:pPr>
        <w:ind w:firstLine="567"/>
        <w:jc w:val="both"/>
        <w:rPr>
          <w:sz w:val="27"/>
          <w:szCs w:val="27"/>
        </w:rPr>
      </w:pPr>
      <w:r w:rsidRPr="001B519C">
        <w:rPr>
          <w:sz w:val="27"/>
          <w:szCs w:val="27"/>
        </w:rPr>
        <w:t>Обстоятельств, отягчающих административную ответственность в соответствии со ст. 4.3 Кодекса Российской Федерации об административ</w:t>
      </w:r>
      <w:r w:rsidRPr="001B519C">
        <w:rPr>
          <w:sz w:val="27"/>
          <w:szCs w:val="27"/>
        </w:rPr>
        <w:t>ных правонарушениях, судья не находит.</w:t>
      </w:r>
    </w:p>
    <w:p w:rsidR="007A23E8" w:rsidP="006B78EB" w14:paraId="22610E14" w14:textId="49087D58">
      <w:pPr>
        <w:ind w:firstLine="567"/>
        <w:jc w:val="both"/>
        <w:rPr>
          <w:sz w:val="27"/>
          <w:szCs w:val="27"/>
        </w:rPr>
      </w:pPr>
      <w:r w:rsidRPr="007A23E8">
        <w:rPr>
          <w:sz w:val="27"/>
          <w:szCs w:val="27"/>
        </w:rPr>
        <w:t>Разрешая ходатайство представителя о назначении наказани</w:t>
      </w:r>
      <w:r w:rsidR="005527DF">
        <w:rPr>
          <w:sz w:val="27"/>
          <w:szCs w:val="27"/>
        </w:rPr>
        <w:t>я</w:t>
      </w:r>
      <w:r w:rsidRPr="007A23E8">
        <w:rPr>
          <w:sz w:val="27"/>
          <w:szCs w:val="27"/>
        </w:rPr>
        <w:t xml:space="preserve"> в виде штрафа меньше минимального размера, мировой судья приходит к следующему.</w:t>
      </w:r>
    </w:p>
    <w:p w:rsidR="007A23E8" w:rsidRPr="007A23E8" w:rsidP="007A23E8" w14:paraId="329EA6A7" w14:textId="77777777">
      <w:pPr>
        <w:ind w:firstLine="567"/>
        <w:jc w:val="both"/>
        <w:rPr>
          <w:sz w:val="27"/>
          <w:szCs w:val="27"/>
        </w:rPr>
      </w:pPr>
      <w:r w:rsidRPr="007A23E8">
        <w:rPr>
          <w:sz w:val="27"/>
          <w:szCs w:val="27"/>
        </w:rPr>
        <w:t xml:space="preserve">Согласно ч. 3.2 ст. 4.1 Кодекса Российской Федерации об административных </w:t>
      </w:r>
      <w:r w:rsidRPr="007A23E8">
        <w:rPr>
          <w:sz w:val="27"/>
          <w:szCs w:val="27"/>
        </w:rPr>
        <w:t>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</w:t>
      </w:r>
      <w:r w:rsidRPr="007A23E8">
        <w:rPr>
          <w:sz w:val="27"/>
          <w:szCs w:val="27"/>
        </w:rPr>
        <w:t xml:space="preserve">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</w:t>
      </w:r>
      <w:r w:rsidRPr="007A23E8">
        <w:rPr>
          <w:sz w:val="27"/>
          <w:szCs w:val="27"/>
        </w:rPr>
        <w:t>менее минимального размера административного штрафа,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</w:t>
      </w:r>
      <w:r w:rsidRPr="007A23E8">
        <w:rPr>
          <w:sz w:val="27"/>
          <w:szCs w:val="27"/>
        </w:rPr>
        <w:t>ениях, в случае, если минимальный размер административного штрафа для юридических лиц составляет не менее ста тысяч рублей.</w:t>
      </w:r>
    </w:p>
    <w:p w:rsidR="007A23E8" w:rsidRPr="001B519C" w:rsidP="007A23E8" w14:paraId="1BB3BB0E" w14:textId="0B6C322F">
      <w:pPr>
        <w:ind w:firstLine="567"/>
        <w:jc w:val="both"/>
        <w:rPr>
          <w:sz w:val="27"/>
          <w:szCs w:val="27"/>
        </w:rPr>
      </w:pPr>
      <w:r w:rsidRPr="007A23E8">
        <w:rPr>
          <w:sz w:val="27"/>
          <w:szCs w:val="27"/>
        </w:rPr>
        <w:t>Согласно ч. 3.3. ст. 4.1 Кодекса Российской Федерации об административных правонарушениях при назначении административного наказания</w:t>
      </w:r>
      <w:r w:rsidRPr="007A23E8">
        <w:rPr>
          <w:sz w:val="27"/>
          <w:szCs w:val="27"/>
        </w:rPr>
        <w:t xml:space="preserve">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</w:t>
      </w:r>
      <w:r w:rsidRPr="007A23E8">
        <w:rPr>
          <w:sz w:val="27"/>
          <w:szCs w:val="27"/>
        </w:rPr>
        <w:t>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7A23E8" w:rsidP="008A2D63" w14:paraId="7C76EEEB" w14:textId="31914C76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Pr="007A23E8">
        <w:rPr>
          <w:b w:val="0"/>
          <w:sz w:val="27"/>
          <w:szCs w:val="27"/>
        </w:rPr>
        <w:t>рин</w:t>
      </w:r>
      <w:r>
        <w:rPr>
          <w:b w:val="0"/>
          <w:sz w:val="27"/>
          <w:szCs w:val="27"/>
        </w:rPr>
        <w:t>имая</w:t>
      </w:r>
      <w:r w:rsidRPr="007A23E8">
        <w:rPr>
          <w:b w:val="0"/>
          <w:sz w:val="27"/>
          <w:szCs w:val="27"/>
        </w:rPr>
        <w:t xml:space="preserve"> во внимание фактические обстоятельства дела, исходя из принципов дифференцированности, соразмерности, справедливо</w:t>
      </w:r>
      <w:r w:rsidRPr="007A23E8">
        <w:rPr>
          <w:b w:val="0"/>
          <w:sz w:val="27"/>
          <w:szCs w:val="27"/>
        </w:rPr>
        <w:t xml:space="preserve">сти административного наказания, индивидуализации ответственности за </w:t>
      </w:r>
      <w:r w:rsidRPr="007A23E8">
        <w:rPr>
          <w:b w:val="0"/>
          <w:sz w:val="27"/>
          <w:szCs w:val="27"/>
        </w:rPr>
        <w:t>совершенное правонарушение,</w:t>
      </w:r>
      <w:r w:rsidRPr="001B519C" w:rsidR="00D17DBA">
        <w:rPr>
          <w:b w:val="0"/>
          <w:sz w:val="27"/>
          <w:szCs w:val="27"/>
        </w:rPr>
        <w:t xml:space="preserve"> учитыва</w:t>
      </w:r>
      <w:r>
        <w:rPr>
          <w:b w:val="0"/>
          <w:sz w:val="27"/>
          <w:szCs w:val="27"/>
        </w:rPr>
        <w:t>я</w:t>
      </w:r>
      <w:r w:rsidRPr="001B519C" w:rsidR="00D17DBA">
        <w:rPr>
          <w:b w:val="0"/>
          <w:sz w:val="27"/>
          <w:szCs w:val="27"/>
        </w:rPr>
        <w:t xml:space="preserve"> характер совершенного правонарушения, </w:t>
      </w:r>
      <w:r w:rsidR="008B2DE6">
        <w:rPr>
          <w:b w:val="0"/>
          <w:sz w:val="27"/>
          <w:szCs w:val="27"/>
        </w:rPr>
        <w:t xml:space="preserve">наличие </w:t>
      </w:r>
      <w:r w:rsidRPr="001B519C" w:rsidR="00D17DBA">
        <w:rPr>
          <w:b w:val="0"/>
          <w:sz w:val="27"/>
          <w:szCs w:val="27"/>
        </w:rPr>
        <w:t>смягчающ</w:t>
      </w:r>
      <w:r w:rsidR="008B2DE6">
        <w:rPr>
          <w:b w:val="0"/>
          <w:sz w:val="27"/>
          <w:szCs w:val="27"/>
        </w:rPr>
        <w:t>его</w:t>
      </w:r>
      <w:r w:rsidRPr="001B519C" w:rsidR="00D17DBA">
        <w:rPr>
          <w:b w:val="0"/>
          <w:sz w:val="27"/>
          <w:szCs w:val="27"/>
        </w:rPr>
        <w:t xml:space="preserve"> и </w:t>
      </w:r>
      <w:r w:rsidRPr="001B519C" w:rsidR="008B2DE6">
        <w:rPr>
          <w:b w:val="0"/>
          <w:sz w:val="27"/>
          <w:szCs w:val="27"/>
        </w:rPr>
        <w:t xml:space="preserve">отсутствие </w:t>
      </w:r>
      <w:r w:rsidRPr="001B519C" w:rsidR="00D17DBA">
        <w:rPr>
          <w:b w:val="0"/>
          <w:sz w:val="27"/>
          <w:szCs w:val="27"/>
        </w:rPr>
        <w:t xml:space="preserve">отягчающих административную ответственность обстоятельств, </w:t>
      </w:r>
      <w:r w:rsidR="008B2DE6">
        <w:rPr>
          <w:b w:val="0"/>
          <w:sz w:val="27"/>
          <w:szCs w:val="27"/>
        </w:rPr>
        <w:t xml:space="preserve">а также указанные представителем обстоятельства: </w:t>
      </w:r>
      <w:r w:rsidRPr="008B2DE6" w:rsidR="008B2DE6">
        <w:rPr>
          <w:b w:val="0"/>
          <w:sz w:val="27"/>
          <w:szCs w:val="27"/>
        </w:rPr>
        <w:t>оказание содействия административному органу в установлении обстоятельств дела, незамедлительное добровольное устранение допущенных нарушений, совершение правонарушения впервые,</w:t>
      </w:r>
      <w:r w:rsidR="008B2DE6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мировой судья</w:t>
      </w:r>
      <w:r w:rsidRPr="001B519C" w:rsidR="00D17DBA">
        <w:rPr>
          <w:b w:val="0"/>
          <w:sz w:val="27"/>
          <w:szCs w:val="27"/>
        </w:rPr>
        <w:t xml:space="preserve"> считает </w:t>
      </w:r>
      <w:r>
        <w:rPr>
          <w:b w:val="0"/>
          <w:sz w:val="27"/>
          <w:szCs w:val="27"/>
        </w:rPr>
        <w:t>возможным</w:t>
      </w:r>
      <w:r w:rsidRPr="001B519C" w:rsidR="00D17DBA">
        <w:rPr>
          <w:b w:val="0"/>
          <w:sz w:val="27"/>
          <w:szCs w:val="27"/>
        </w:rPr>
        <w:t xml:space="preserve"> </w:t>
      </w:r>
      <w:r w:rsidR="00322405">
        <w:rPr>
          <w:b w:val="0"/>
          <w:sz w:val="27"/>
          <w:szCs w:val="27"/>
        </w:rPr>
        <w:t>снизить</w:t>
      </w:r>
      <w:r>
        <w:rPr>
          <w:b w:val="0"/>
          <w:sz w:val="27"/>
          <w:szCs w:val="27"/>
        </w:rPr>
        <w:t xml:space="preserve"> </w:t>
      </w:r>
      <w:r w:rsidRPr="00B73B6E" w:rsidR="001C46E1">
        <w:rPr>
          <w:b w:val="0"/>
          <w:bCs w:val="0"/>
          <w:sz w:val="27"/>
          <w:szCs w:val="27"/>
        </w:rPr>
        <w:t>ОО</w:t>
      </w:r>
      <w:r w:rsidRPr="00B73B6E" w:rsidR="001C46E1">
        <w:rPr>
          <w:b w:val="0"/>
          <w:sz w:val="27"/>
          <w:szCs w:val="27"/>
        </w:rPr>
        <w:t>О «</w:t>
      </w:r>
      <w:r w:rsidR="00CD4831">
        <w:rPr>
          <w:b w:val="0"/>
          <w:bCs w:val="0"/>
          <w:sz w:val="27"/>
          <w:szCs w:val="27"/>
        </w:rPr>
        <w:t>***</w:t>
      </w:r>
      <w:r>
        <w:rPr>
          <w:b w:val="0"/>
          <w:sz w:val="27"/>
          <w:szCs w:val="27"/>
        </w:rPr>
        <w:t xml:space="preserve">» </w:t>
      </w:r>
      <w:r w:rsidR="00322405">
        <w:rPr>
          <w:b w:val="0"/>
          <w:sz w:val="27"/>
          <w:szCs w:val="27"/>
        </w:rPr>
        <w:t>административный штраф</w:t>
      </w:r>
      <w:r>
        <w:rPr>
          <w:b w:val="0"/>
          <w:sz w:val="27"/>
          <w:szCs w:val="27"/>
        </w:rPr>
        <w:t xml:space="preserve"> </w:t>
      </w:r>
      <w:r w:rsidRPr="007A23E8">
        <w:rPr>
          <w:b w:val="0"/>
          <w:sz w:val="27"/>
          <w:szCs w:val="27"/>
        </w:rPr>
        <w:t xml:space="preserve">ниже низшего предела, предусмотренного санкцией </w:t>
      </w:r>
      <w:r w:rsidR="00322405">
        <w:rPr>
          <w:b w:val="0"/>
          <w:sz w:val="27"/>
          <w:szCs w:val="27"/>
        </w:rPr>
        <w:t>статьи 19.29 Кодекса, до 5</w:t>
      </w:r>
      <w:r w:rsidRPr="007A23E8">
        <w:rPr>
          <w:b w:val="0"/>
          <w:sz w:val="27"/>
          <w:szCs w:val="27"/>
        </w:rPr>
        <w:t>0 000 рублей.</w:t>
      </w:r>
    </w:p>
    <w:p w:rsidR="008A2D63" w:rsidRPr="001B519C" w:rsidP="00322405" w14:paraId="42D7E9D8" w14:textId="79B8B4EA">
      <w:pPr>
        <w:pStyle w:val="Heading1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b w:val="0"/>
          <w:sz w:val="27"/>
          <w:szCs w:val="27"/>
        </w:rPr>
      </w:pPr>
      <w:r w:rsidRPr="001B519C">
        <w:rPr>
          <w:b w:val="0"/>
          <w:sz w:val="27"/>
          <w:szCs w:val="27"/>
        </w:rPr>
        <w:tab/>
        <w:t>Руководствуясь ст. 29.9 ч.1, 29.10 Кодекса Российской Федерации об административных правонарушениях, мировой судья</w:t>
      </w:r>
    </w:p>
    <w:p w:rsidR="006146E5" w:rsidRPr="0079695F" w:rsidP="00322405" w14:paraId="5B43561A" w14:textId="74544EE1">
      <w:pPr>
        <w:spacing w:line="240" w:lineRule="atLeast"/>
        <w:jc w:val="center"/>
        <w:rPr>
          <w:sz w:val="27"/>
          <w:szCs w:val="27"/>
        </w:rPr>
      </w:pPr>
      <w:r w:rsidRPr="0079695F">
        <w:rPr>
          <w:sz w:val="27"/>
          <w:szCs w:val="27"/>
        </w:rPr>
        <w:t>ПОСТАНОВИЛ:</w:t>
      </w:r>
    </w:p>
    <w:p w:rsidR="006146E5" w:rsidRPr="001B5684" w:rsidP="00322405" w14:paraId="799DD4BE" w14:textId="2258B46E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79695F" w:rsidR="006B78EB">
        <w:rPr>
          <w:bCs/>
          <w:sz w:val="27"/>
          <w:szCs w:val="27"/>
        </w:rPr>
        <w:t>юридическо</w:t>
      </w:r>
      <w:r w:rsidR="006B78EB">
        <w:rPr>
          <w:bCs/>
          <w:sz w:val="27"/>
          <w:szCs w:val="27"/>
        </w:rPr>
        <w:t>е</w:t>
      </w:r>
      <w:r w:rsidRPr="0079695F" w:rsidR="006B78EB">
        <w:rPr>
          <w:bCs/>
          <w:sz w:val="27"/>
          <w:szCs w:val="27"/>
        </w:rPr>
        <w:t xml:space="preserve"> лиц</w:t>
      </w:r>
      <w:r w:rsidR="006B78EB">
        <w:rPr>
          <w:bCs/>
          <w:sz w:val="27"/>
          <w:szCs w:val="27"/>
        </w:rPr>
        <w:t>о</w:t>
      </w:r>
      <w:r w:rsidRPr="0079695F" w:rsidR="006B78EB">
        <w:rPr>
          <w:bCs/>
          <w:sz w:val="27"/>
          <w:szCs w:val="27"/>
        </w:rPr>
        <w:t xml:space="preserve"> </w:t>
      </w:r>
      <w:r w:rsidRPr="001C46E1" w:rsidR="001C46E1">
        <w:rPr>
          <w:bCs/>
          <w:sz w:val="27"/>
          <w:szCs w:val="27"/>
        </w:rPr>
        <w:t>ООО «</w:t>
      </w:r>
      <w:r w:rsidR="00CD4831">
        <w:rPr>
          <w:bCs/>
          <w:sz w:val="27"/>
          <w:szCs w:val="27"/>
        </w:rPr>
        <w:t>***</w:t>
      </w:r>
      <w:r w:rsidRPr="0079695F" w:rsidR="00771D9B">
        <w:rPr>
          <w:bCs/>
          <w:sz w:val="27"/>
          <w:szCs w:val="27"/>
        </w:rPr>
        <w:t>»</w:t>
      </w:r>
      <w:r w:rsidR="00771D9B">
        <w:rPr>
          <w:bCs/>
          <w:sz w:val="27"/>
          <w:szCs w:val="27"/>
        </w:rPr>
        <w:t xml:space="preserve"> </w:t>
      </w:r>
      <w:r w:rsidRPr="001B5684">
        <w:rPr>
          <w:sz w:val="27"/>
          <w:szCs w:val="27"/>
        </w:rPr>
        <w:t>виновным в совершении административного правонарушения, предусмотренного ст. 19.29 Кодекса Российской Федерации об административных правонарушениях и назначить ему наказание в виде административного штрафа в ра</w:t>
      </w:r>
      <w:r w:rsidRPr="001B5684">
        <w:rPr>
          <w:sz w:val="27"/>
          <w:szCs w:val="27"/>
        </w:rPr>
        <w:t xml:space="preserve">змере </w:t>
      </w:r>
      <w:r w:rsidR="002A6EA5">
        <w:rPr>
          <w:sz w:val="27"/>
          <w:szCs w:val="27"/>
        </w:rPr>
        <w:t>5</w:t>
      </w:r>
      <w:r w:rsidR="00771D9B">
        <w:rPr>
          <w:sz w:val="27"/>
          <w:szCs w:val="27"/>
        </w:rPr>
        <w:t>0</w:t>
      </w:r>
      <w:r w:rsidRPr="001B5684">
        <w:rPr>
          <w:sz w:val="27"/>
          <w:szCs w:val="27"/>
        </w:rPr>
        <w:t> 000 (</w:t>
      </w:r>
      <w:r w:rsidR="002A6EA5">
        <w:rPr>
          <w:sz w:val="27"/>
          <w:szCs w:val="27"/>
        </w:rPr>
        <w:t>пятьдесят</w:t>
      </w:r>
      <w:r w:rsidRPr="001B5684">
        <w:rPr>
          <w:sz w:val="27"/>
          <w:szCs w:val="27"/>
        </w:rPr>
        <w:t xml:space="preserve"> тысяч) рублей</w:t>
      </w:r>
      <w:r w:rsidR="00771D9B">
        <w:rPr>
          <w:sz w:val="27"/>
          <w:szCs w:val="27"/>
        </w:rPr>
        <w:t>.</w:t>
      </w:r>
    </w:p>
    <w:p w:rsidR="008A2D63" w:rsidRPr="001B5684" w:rsidP="008A2D63" w14:paraId="29D7E8B4" w14:textId="5DEF886B">
      <w:pPr>
        <w:ind w:firstLine="567"/>
        <w:jc w:val="both"/>
        <w:rPr>
          <w:sz w:val="27"/>
          <w:szCs w:val="27"/>
        </w:rPr>
      </w:pPr>
      <w:r w:rsidRPr="001B5684">
        <w:rPr>
          <w:sz w:val="27"/>
          <w:szCs w:val="27"/>
        </w:rPr>
        <w:t xml:space="preserve">Реквизиты для уплаты штрафа: </w:t>
      </w:r>
      <w:r w:rsidRPr="00984ADB" w:rsidR="00771D9B">
        <w:t>получатель УФК по Ханты-Мансийскому автономному</w:t>
      </w:r>
      <w:r w:rsidR="00771D9B">
        <w:t xml:space="preserve"> </w:t>
      </w:r>
      <w:r w:rsidRPr="00984ADB" w:rsidR="00771D9B">
        <w:t>округу – Югре (Департамент административного обеспечения Ханты-Мансийского автономного округа – Югры, л/с 04872</w:t>
      </w:r>
      <w:r w:rsidRPr="00984ADB" w:rsidR="00771D9B">
        <w:rPr>
          <w:lang w:val="en-US"/>
        </w:rPr>
        <w:t>D</w:t>
      </w:r>
      <w:r w:rsidRPr="00984ADB" w:rsidR="00771D9B">
        <w:t>08080) КПП 860101001 ИНН 86010</w:t>
      </w:r>
      <w:r w:rsidR="00771D9B">
        <w:t>73664</w:t>
      </w:r>
      <w:r w:rsidRPr="00984ADB" w:rsidR="00771D9B">
        <w:t xml:space="preserve"> ОКТМО 71874000 р/с 03100643000000018700 в РКЦ г. Ханты-Мансийска БИК 007162163 к/с 40102810245370000007, КБК </w:t>
      </w:r>
      <w:r w:rsidRPr="007731AB" w:rsidR="007731AB">
        <w:rPr>
          <w:lang w:eastAsia="en-US"/>
        </w:rPr>
        <w:t>72011601193010029140</w:t>
      </w:r>
      <w:r w:rsidRPr="00FB6AD6" w:rsidR="00771D9B">
        <w:t>,</w:t>
      </w:r>
      <w:r w:rsidRPr="00984ADB" w:rsidR="00771D9B">
        <w:t xml:space="preserve"> УИН </w:t>
      </w:r>
      <w:r w:rsidRPr="00CB086D" w:rsidR="00CB086D">
        <w:rPr>
          <w:lang w:eastAsia="en-US"/>
        </w:rPr>
        <w:t>0412365400415004142519182</w:t>
      </w:r>
      <w:r w:rsidRPr="00215B32">
        <w:rPr>
          <w:color w:val="FF0000"/>
          <w:sz w:val="26"/>
          <w:szCs w:val="26"/>
        </w:rPr>
        <w:t>.</w:t>
      </w:r>
      <w:r w:rsidRPr="001B5684">
        <w:rPr>
          <w:color w:val="FF0000"/>
          <w:sz w:val="27"/>
          <w:szCs w:val="27"/>
        </w:rPr>
        <w:t xml:space="preserve"> </w:t>
      </w:r>
    </w:p>
    <w:p w:rsidR="006146E5" w:rsidRPr="00A84BBD" w:rsidP="006146E5" w14:paraId="4E301B8A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B5684">
        <w:rPr>
          <w:sz w:val="27"/>
          <w:szCs w:val="27"/>
        </w:rPr>
        <w:t xml:space="preserve">В соответствии со ст. 32.2 КоАП РФ административный штраф должен быть уплачен лицом, </w:t>
      </w:r>
      <w:r w:rsidRPr="001B5684">
        <w:rPr>
          <w:sz w:val="27"/>
          <w:szCs w:val="27"/>
        </w:rPr>
        <w:t>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</w:t>
      </w:r>
      <w:r w:rsidRPr="001B5684">
        <w:rPr>
          <w:sz w:val="27"/>
          <w:szCs w:val="27"/>
        </w:rPr>
        <w:t>тративных правонарушениях</w:t>
      </w:r>
      <w:r w:rsidRPr="00A84BBD">
        <w:rPr>
          <w:sz w:val="27"/>
          <w:szCs w:val="27"/>
        </w:rPr>
        <w:t xml:space="preserve">. </w:t>
      </w:r>
    </w:p>
    <w:p w:rsidR="006146E5" w:rsidP="006146E5" w14:paraId="269D6463" w14:textId="1787A75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84BBD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="005527DF">
        <w:rPr>
          <w:sz w:val="27"/>
          <w:szCs w:val="27"/>
        </w:rPr>
        <w:t>дней</w:t>
      </w:r>
      <w:r w:rsidRPr="00A84BBD">
        <w:rPr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8929BC" w:rsidRPr="00A529C8" w:rsidP="00946C37" w14:paraId="2C96B5CF" w14:textId="77777777">
      <w:pPr>
        <w:contextualSpacing/>
        <w:jc w:val="both"/>
        <w:rPr>
          <w:sz w:val="27"/>
          <w:szCs w:val="27"/>
        </w:rPr>
      </w:pPr>
    </w:p>
    <w:p w:rsidR="00F73CF1" w:rsidRPr="00A529C8" w:rsidP="00CD4831" w14:paraId="4ADD1608" w14:textId="400EAB44">
      <w:pPr>
        <w:widowControl w:val="0"/>
        <w:shd w:val="clear" w:color="auto" w:fill="FFFFFF"/>
        <w:autoSpaceDE w:val="0"/>
        <w:ind w:right="-1" w:firstLine="567"/>
        <w:jc w:val="both"/>
        <w:rPr>
          <w:sz w:val="27"/>
          <w:szCs w:val="27"/>
        </w:rPr>
      </w:pPr>
      <w:r w:rsidRPr="00A529C8">
        <w:rPr>
          <w:sz w:val="27"/>
          <w:szCs w:val="27"/>
        </w:rPr>
        <w:t xml:space="preserve">            </w:t>
      </w:r>
      <w:r w:rsidRPr="00A529C8">
        <w:rPr>
          <w:sz w:val="27"/>
          <w:szCs w:val="27"/>
        </w:rPr>
        <w:t xml:space="preserve">   </w:t>
      </w:r>
      <w:r w:rsidR="008929BC">
        <w:rPr>
          <w:sz w:val="27"/>
          <w:szCs w:val="27"/>
        </w:rPr>
        <w:t xml:space="preserve">      </w:t>
      </w:r>
    </w:p>
    <w:p w:rsidR="008929BC" w:rsidP="00F73CF1" w14:paraId="1EA31DC8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  <w:r w:rsidRPr="00A529C8">
        <w:rPr>
          <w:sz w:val="27"/>
          <w:szCs w:val="27"/>
        </w:rPr>
        <w:t xml:space="preserve"> </w:t>
      </w:r>
      <w:r w:rsidRPr="00A529C8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   </w:t>
      </w:r>
      <w:r w:rsidRPr="00A529C8">
        <w:rPr>
          <w:sz w:val="27"/>
          <w:szCs w:val="27"/>
        </w:rPr>
        <w:t xml:space="preserve">Мировой судья                                 </w:t>
      </w:r>
      <w:r w:rsidR="006146E5">
        <w:rPr>
          <w:sz w:val="27"/>
          <w:szCs w:val="27"/>
        </w:rPr>
        <w:tab/>
        <w:t>Голованюк Р.В.</w:t>
      </w:r>
    </w:p>
    <w:p w:rsidR="00F73CF1" w:rsidRPr="00A529C8" w:rsidP="00F73CF1" w14:paraId="6C251011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sectPr w:rsidSect="00D14D9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557406"/>
      <w:docPartObj>
        <w:docPartGallery w:val="Page Numbers (Bottom of Page)"/>
        <w:docPartUnique/>
      </w:docPartObj>
    </w:sdtPr>
    <w:sdtContent>
      <w:p w:rsidR="00511CF1" w14:paraId="371778F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831">
          <w:rPr>
            <w:noProof/>
          </w:rPr>
          <w:t>5</w:t>
        </w:r>
        <w:r>
          <w:fldChar w:fldCharType="end"/>
        </w:r>
      </w:p>
    </w:sdtContent>
  </w:sdt>
  <w:p w:rsidR="00511CF1" w14:paraId="1A89879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395D"/>
    <w:multiLevelType w:val="multilevel"/>
    <w:tmpl w:val="C0F043B4"/>
    <w:lvl w:ilvl="0">
      <w:start w:val="2023"/>
      <w:numFmt w:val="decimal"/>
      <w:lvlText w:val="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4AD747D"/>
    <w:multiLevelType w:val="multilevel"/>
    <w:tmpl w:val="7AEC5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3327178"/>
    <w:multiLevelType w:val="multilevel"/>
    <w:tmpl w:val="91F86BC6"/>
    <w:lvl w:ilvl="0">
      <w:start w:val="2023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9"/>
    <w:rsid w:val="00004738"/>
    <w:rsid w:val="00006C36"/>
    <w:rsid w:val="0001001A"/>
    <w:rsid w:val="000150A1"/>
    <w:rsid w:val="0001535B"/>
    <w:rsid w:val="000232B4"/>
    <w:rsid w:val="0002650A"/>
    <w:rsid w:val="00060D5D"/>
    <w:rsid w:val="000733F2"/>
    <w:rsid w:val="000A5689"/>
    <w:rsid w:val="000E0F85"/>
    <w:rsid w:val="000E295B"/>
    <w:rsid w:val="000F29EB"/>
    <w:rsid w:val="00102639"/>
    <w:rsid w:val="00106750"/>
    <w:rsid w:val="0012193C"/>
    <w:rsid w:val="001225D3"/>
    <w:rsid w:val="00125B7D"/>
    <w:rsid w:val="00127BA9"/>
    <w:rsid w:val="00131078"/>
    <w:rsid w:val="00140CF9"/>
    <w:rsid w:val="001422A4"/>
    <w:rsid w:val="00150C0E"/>
    <w:rsid w:val="00155975"/>
    <w:rsid w:val="00191749"/>
    <w:rsid w:val="00193844"/>
    <w:rsid w:val="001A75A9"/>
    <w:rsid w:val="001B519C"/>
    <w:rsid w:val="001B5684"/>
    <w:rsid w:val="001C15D4"/>
    <w:rsid w:val="001C46E1"/>
    <w:rsid w:val="00203DCC"/>
    <w:rsid w:val="0020497E"/>
    <w:rsid w:val="002060B0"/>
    <w:rsid w:val="0020626C"/>
    <w:rsid w:val="002109AE"/>
    <w:rsid w:val="00215B32"/>
    <w:rsid w:val="00222AC6"/>
    <w:rsid w:val="0022681A"/>
    <w:rsid w:val="00244564"/>
    <w:rsid w:val="00251F6E"/>
    <w:rsid w:val="002A424F"/>
    <w:rsid w:val="002A54F3"/>
    <w:rsid w:val="002A6EA5"/>
    <w:rsid w:val="002C1023"/>
    <w:rsid w:val="002E25BB"/>
    <w:rsid w:val="00311C85"/>
    <w:rsid w:val="00320FC0"/>
    <w:rsid w:val="00322405"/>
    <w:rsid w:val="00330423"/>
    <w:rsid w:val="00345871"/>
    <w:rsid w:val="003908A3"/>
    <w:rsid w:val="003D2BC6"/>
    <w:rsid w:val="003D3CD5"/>
    <w:rsid w:val="003D6D30"/>
    <w:rsid w:val="003D6E98"/>
    <w:rsid w:val="003E73B4"/>
    <w:rsid w:val="003F1667"/>
    <w:rsid w:val="0041616B"/>
    <w:rsid w:val="00422E2A"/>
    <w:rsid w:val="00434580"/>
    <w:rsid w:val="004363C3"/>
    <w:rsid w:val="004516E4"/>
    <w:rsid w:val="00456107"/>
    <w:rsid w:val="00456C8F"/>
    <w:rsid w:val="00457A10"/>
    <w:rsid w:val="00475B98"/>
    <w:rsid w:val="004E630D"/>
    <w:rsid w:val="004E710D"/>
    <w:rsid w:val="004F1612"/>
    <w:rsid w:val="004F4EEA"/>
    <w:rsid w:val="0050386A"/>
    <w:rsid w:val="005040DA"/>
    <w:rsid w:val="00511CF1"/>
    <w:rsid w:val="005210FC"/>
    <w:rsid w:val="00541AB8"/>
    <w:rsid w:val="0054474E"/>
    <w:rsid w:val="0054578C"/>
    <w:rsid w:val="005472BC"/>
    <w:rsid w:val="005527DF"/>
    <w:rsid w:val="0055378E"/>
    <w:rsid w:val="00560EEF"/>
    <w:rsid w:val="00561449"/>
    <w:rsid w:val="00567383"/>
    <w:rsid w:val="00571A28"/>
    <w:rsid w:val="00576574"/>
    <w:rsid w:val="005B42AF"/>
    <w:rsid w:val="005D32DE"/>
    <w:rsid w:val="005D37C3"/>
    <w:rsid w:val="005D4B6B"/>
    <w:rsid w:val="005D7000"/>
    <w:rsid w:val="005E0652"/>
    <w:rsid w:val="005E23CE"/>
    <w:rsid w:val="006041AE"/>
    <w:rsid w:val="006074BD"/>
    <w:rsid w:val="006146E5"/>
    <w:rsid w:val="006337B9"/>
    <w:rsid w:val="00634095"/>
    <w:rsid w:val="00641971"/>
    <w:rsid w:val="00642D66"/>
    <w:rsid w:val="00653440"/>
    <w:rsid w:val="006574E5"/>
    <w:rsid w:val="00657FE8"/>
    <w:rsid w:val="0067199F"/>
    <w:rsid w:val="00677319"/>
    <w:rsid w:val="00685939"/>
    <w:rsid w:val="00692FFA"/>
    <w:rsid w:val="006A3605"/>
    <w:rsid w:val="006A3D16"/>
    <w:rsid w:val="006A45EF"/>
    <w:rsid w:val="006A773F"/>
    <w:rsid w:val="006B0E93"/>
    <w:rsid w:val="006B78EB"/>
    <w:rsid w:val="006C150F"/>
    <w:rsid w:val="006C2F53"/>
    <w:rsid w:val="006D149E"/>
    <w:rsid w:val="006D424D"/>
    <w:rsid w:val="006D4425"/>
    <w:rsid w:val="006E74C5"/>
    <w:rsid w:val="006F0199"/>
    <w:rsid w:val="006F5803"/>
    <w:rsid w:val="007020D8"/>
    <w:rsid w:val="00711829"/>
    <w:rsid w:val="0071394D"/>
    <w:rsid w:val="0073330C"/>
    <w:rsid w:val="00734561"/>
    <w:rsid w:val="007555EE"/>
    <w:rsid w:val="00760527"/>
    <w:rsid w:val="007640D0"/>
    <w:rsid w:val="00771D9B"/>
    <w:rsid w:val="007731AB"/>
    <w:rsid w:val="007778EF"/>
    <w:rsid w:val="007843D8"/>
    <w:rsid w:val="0079695F"/>
    <w:rsid w:val="007A23E8"/>
    <w:rsid w:val="007B3FED"/>
    <w:rsid w:val="007E15DC"/>
    <w:rsid w:val="007E2120"/>
    <w:rsid w:val="007F44C6"/>
    <w:rsid w:val="00805853"/>
    <w:rsid w:val="00821A49"/>
    <w:rsid w:val="0083337C"/>
    <w:rsid w:val="008339CA"/>
    <w:rsid w:val="00833E78"/>
    <w:rsid w:val="00843F53"/>
    <w:rsid w:val="00844568"/>
    <w:rsid w:val="00854B78"/>
    <w:rsid w:val="008567F6"/>
    <w:rsid w:val="00866F55"/>
    <w:rsid w:val="00874972"/>
    <w:rsid w:val="00874AB7"/>
    <w:rsid w:val="008929BC"/>
    <w:rsid w:val="008A0ADE"/>
    <w:rsid w:val="008A2D63"/>
    <w:rsid w:val="008B2DE6"/>
    <w:rsid w:val="008C6555"/>
    <w:rsid w:val="008D2947"/>
    <w:rsid w:val="008D4C20"/>
    <w:rsid w:val="008F0E45"/>
    <w:rsid w:val="00912798"/>
    <w:rsid w:val="00926EBD"/>
    <w:rsid w:val="0093480D"/>
    <w:rsid w:val="00935873"/>
    <w:rsid w:val="00946C37"/>
    <w:rsid w:val="009619BB"/>
    <w:rsid w:val="00965743"/>
    <w:rsid w:val="00984ADB"/>
    <w:rsid w:val="00984B58"/>
    <w:rsid w:val="00993E6A"/>
    <w:rsid w:val="009A4B6B"/>
    <w:rsid w:val="009A6055"/>
    <w:rsid w:val="009B7140"/>
    <w:rsid w:val="009C04ED"/>
    <w:rsid w:val="009C12B2"/>
    <w:rsid w:val="009E03AF"/>
    <w:rsid w:val="009E1204"/>
    <w:rsid w:val="009E599A"/>
    <w:rsid w:val="009E6DF3"/>
    <w:rsid w:val="00A166AD"/>
    <w:rsid w:val="00A37B48"/>
    <w:rsid w:val="00A529C8"/>
    <w:rsid w:val="00A7128E"/>
    <w:rsid w:val="00A8024D"/>
    <w:rsid w:val="00A84BBD"/>
    <w:rsid w:val="00A916F7"/>
    <w:rsid w:val="00AA0593"/>
    <w:rsid w:val="00AC0037"/>
    <w:rsid w:val="00AD6544"/>
    <w:rsid w:val="00AD7C3B"/>
    <w:rsid w:val="00AF33FE"/>
    <w:rsid w:val="00B177B0"/>
    <w:rsid w:val="00B17D16"/>
    <w:rsid w:val="00B3187B"/>
    <w:rsid w:val="00B33B2A"/>
    <w:rsid w:val="00B33F56"/>
    <w:rsid w:val="00B3702B"/>
    <w:rsid w:val="00B46ED3"/>
    <w:rsid w:val="00B73B6E"/>
    <w:rsid w:val="00B75F21"/>
    <w:rsid w:val="00B8511A"/>
    <w:rsid w:val="00B9432D"/>
    <w:rsid w:val="00BA1071"/>
    <w:rsid w:val="00BB022A"/>
    <w:rsid w:val="00BB33B1"/>
    <w:rsid w:val="00BC3073"/>
    <w:rsid w:val="00BD12C2"/>
    <w:rsid w:val="00BD1A89"/>
    <w:rsid w:val="00BD775D"/>
    <w:rsid w:val="00BE50BD"/>
    <w:rsid w:val="00BE6237"/>
    <w:rsid w:val="00BF2A4E"/>
    <w:rsid w:val="00BF70F5"/>
    <w:rsid w:val="00C231F5"/>
    <w:rsid w:val="00C30339"/>
    <w:rsid w:val="00C43383"/>
    <w:rsid w:val="00C540EF"/>
    <w:rsid w:val="00C71166"/>
    <w:rsid w:val="00C7468D"/>
    <w:rsid w:val="00C74D0D"/>
    <w:rsid w:val="00C765D6"/>
    <w:rsid w:val="00C919B0"/>
    <w:rsid w:val="00CB086D"/>
    <w:rsid w:val="00CB5CC0"/>
    <w:rsid w:val="00CC1957"/>
    <w:rsid w:val="00CC6EB7"/>
    <w:rsid w:val="00CD4831"/>
    <w:rsid w:val="00D0183E"/>
    <w:rsid w:val="00D13249"/>
    <w:rsid w:val="00D14D94"/>
    <w:rsid w:val="00D17DBA"/>
    <w:rsid w:val="00D207D6"/>
    <w:rsid w:val="00D27F23"/>
    <w:rsid w:val="00D40005"/>
    <w:rsid w:val="00D50781"/>
    <w:rsid w:val="00D64C84"/>
    <w:rsid w:val="00D738F9"/>
    <w:rsid w:val="00D73D1F"/>
    <w:rsid w:val="00D7490D"/>
    <w:rsid w:val="00DA3118"/>
    <w:rsid w:val="00DA54F7"/>
    <w:rsid w:val="00DE7E4A"/>
    <w:rsid w:val="00E112C2"/>
    <w:rsid w:val="00E21284"/>
    <w:rsid w:val="00E26EB6"/>
    <w:rsid w:val="00E60561"/>
    <w:rsid w:val="00E72DA0"/>
    <w:rsid w:val="00E75EA7"/>
    <w:rsid w:val="00E77AAD"/>
    <w:rsid w:val="00E93D3C"/>
    <w:rsid w:val="00E96365"/>
    <w:rsid w:val="00ED7754"/>
    <w:rsid w:val="00EF67E9"/>
    <w:rsid w:val="00F3209A"/>
    <w:rsid w:val="00F62DAD"/>
    <w:rsid w:val="00F73CF1"/>
    <w:rsid w:val="00F77905"/>
    <w:rsid w:val="00F80FDD"/>
    <w:rsid w:val="00FA164E"/>
    <w:rsid w:val="00FA536D"/>
    <w:rsid w:val="00FB0BB7"/>
    <w:rsid w:val="00FB292B"/>
    <w:rsid w:val="00FB6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AB9EFF-467E-43E4-873D-480052D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7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3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F62DAD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74B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4BD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uiPriority w:val="99"/>
    <w:qFormat/>
    <w:rsid w:val="002109A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3">
    <w:name w:val="Название Знак"/>
    <w:basedOn w:val="DefaultParagraphFont"/>
    <w:link w:val="Title"/>
    <w:uiPriority w:val="99"/>
    <w:rsid w:val="002109AE"/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F73CF1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sid w:val="00F7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DefaultParagraphFont"/>
    <w:link w:val="10"/>
    <w:rsid w:val="00541AB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1AB8"/>
    <w:pPr>
      <w:shd w:val="clear" w:color="auto" w:fill="FFFFFF"/>
      <w:spacing w:before="120" w:after="420" w:line="0" w:lineRule="atLeast"/>
      <w:ind w:hanging="900"/>
    </w:pPr>
    <w:rPr>
      <w:spacing w:val="10"/>
      <w:sz w:val="25"/>
      <w:szCs w:val="25"/>
      <w:lang w:eastAsia="en-US"/>
    </w:rPr>
  </w:style>
  <w:style w:type="character" w:customStyle="1" w:styleId="Exact">
    <w:name w:val="Подпись к картинке Exact"/>
    <w:basedOn w:val="DefaultParagraphFont"/>
    <w:link w:val="a6"/>
    <w:rsid w:val="00E75EA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rialNarrow10ptExact">
    <w:name w:val="Подпись к картинке + Arial Narrow;10 pt;Полужирный;Не курсив Exact"/>
    <w:basedOn w:val="Exact"/>
    <w:rsid w:val="00E75EA7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E75E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картинке"/>
    <w:basedOn w:val="Normal"/>
    <w:link w:val="Exact"/>
    <w:rsid w:val="00E75EA7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paragraph" w:customStyle="1" w:styleId="20">
    <w:name w:val="Основной текст (2)"/>
    <w:basedOn w:val="Normal"/>
    <w:link w:val="2"/>
    <w:rsid w:val="00E75EA7"/>
    <w:pPr>
      <w:widowControl w:val="0"/>
      <w:shd w:val="clear" w:color="auto" w:fill="FFFFFF"/>
      <w:spacing w:after="300" w:line="0" w:lineRule="atLeast"/>
      <w:ind w:hanging="140"/>
    </w:pPr>
    <w:rPr>
      <w:sz w:val="19"/>
      <w:szCs w:val="19"/>
      <w:lang w:eastAsia="en-US"/>
    </w:rPr>
  </w:style>
  <w:style w:type="character" w:customStyle="1" w:styleId="21">
    <w:name w:val="Основной текст (2) + Курсив"/>
    <w:basedOn w:val="2"/>
    <w:rsid w:val="00006C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Курсив"/>
    <w:basedOn w:val="DefaultParagraphFont"/>
    <w:rsid w:val="00006C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sid w:val="00874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1B519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B5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2793/0000000000000000000000000000000000000000/" TargetMode="External" /><Relationship Id="rId5" Type="http://schemas.openxmlformats.org/officeDocument/2006/relationships/hyperlink" Target="http://www.consultant.ru/document/cons_doc_LAW_174453/9a3f511df92f08a5331793e6d3d737a33de7e75d/" TargetMode="External" /><Relationship Id="rId6" Type="http://schemas.openxmlformats.org/officeDocument/2006/relationships/hyperlink" Target="http://www.consultant.ru/document/cons_doc_LAW_34683/991f38f48938301786d00472d880cf11d1a28ef9/" TargetMode="External" /><Relationship Id="rId7" Type="http://schemas.openxmlformats.org/officeDocument/2006/relationships/hyperlink" Target="http://www.consultant.ru/document/cons_doc_LAW_82959/e319cca703566186bfd83cacbeb23b217efc930e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